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E81AA" w14:textId="77777777" w:rsidR="00442E04" w:rsidRDefault="00442E04" w:rsidP="00442E04">
      <w:pPr>
        <w:pStyle w:val="Type"/>
        <w:rPr>
          <w:rFonts w:eastAsia="新細明體"/>
          <w:lang w:val="en-GB"/>
        </w:rPr>
      </w:pPr>
      <w:r>
        <w:rPr>
          <w:rFonts w:eastAsia="新細明體"/>
          <w:lang w:val="en-GB"/>
        </w:rPr>
        <w:t>MINUTES</w:t>
      </w:r>
    </w:p>
    <w:p w14:paraId="18E1365E" w14:textId="0A242B49" w:rsidR="00EE5E34" w:rsidRPr="00595B53" w:rsidRDefault="00595B53" w:rsidP="00B21452">
      <w:pPr>
        <w:pStyle w:val="Title"/>
        <w:rPr>
          <w:rFonts w:eastAsia="新細明體"/>
          <w:lang w:val="en-US"/>
        </w:rPr>
      </w:pPr>
      <w:r>
        <w:rPr>
          <w:rFonts w:eastAsia="新細明體"/>
          <w:lang w:val="en-US"/>
        </w:rPr>
        <w:t>LIU-SPS BD WG</w:t>
      </w:r>
      <w:r w:rsidR="00B21452" w:rsidRPr="00595B53">
        <w:rPr>
          <w:rFonts w:eastAsia="新細明體"/>
          <w:lang w:val="en-US"/>
        </w:rPr>
        <w:br/>
        <w:t xml:space="preserve">MEETING No. </w:t>
      </w:r>
      <w:r w:rsidR="002A34C5">
        <w:rPr>
          <w:rFonts w:eastAsia="新細明體"/>
          <w:lang w:val="en-US"/>
        </w:rPr>
        <w:t>0</w:t>
      </w:r>
      <w:r w:rsidR="00B40C82">
        <w:rPr>
          <w:rFonts w:eastAsia="新細明體"/>
          <w:lang w:val="en-US"/>
        </w:rPr>
        <w:t>1</w:t>
      </w:r>
      <w:r>
        <w:rPr>
          <w:rFonts w:eastAsia="新細明體"/>
          <w:lang w:val="en-US"/>
        </w:rPr>
        <w:t>/</w:t>
      </w:r>
      <w:r w:rsidR="00B40C82">
        <w:rPr>
          <w:rFonts w:eastAsia="新細明體"/>
          <w:lang w:val="en-US"/>
        </w:rPr>
        <w:t>20</w:t>
      </w:r>
    </w:p>
    <w:p w14:paraId="12EF854D" w14:textId="1002BBE2" w:rsidR="0075607E" w:rsidRPr="000F6133" w:rsidRDefault="006F7130" w:rsidP="00B21452">
      <w:pPr>
        <w:pStyle w:val="Type"/>
        <w:rPr>
          <w:rFonts w:eastAsia="新細明體"/>
          <w:lang w:val="de-DE"/>
        </w:rPr>
      </w:pPr>
      <w:r>
        <w:rPr>
          <w:rFonts w:eastAsia="新細明體"/>
          <w:lang w:val="de-DE"/>
        </w:rPr>
        <w:t>1</w:t>
      </w:r>
      <w:r w:rsidR="00B40C82">
        <w:rPr>
          <w:rFonts w:eastAsia="新細明體"/>
          <w:lang w:val="de-DE"/>
        </w:rPr>
        <w:t>6</w:t>
      </w:r>
      <w:r w:rsidR="00B21452" w:rsidRPr="000F6133">
        <w:rPr>
          <w:rFonts w:eastAsia="新細明體"/>
          <w:lang w:val="de-DE"/>
        </w:rPr>
        <w:t xml:space="preserve"> </w:t>
      </w:r>
      <w:proofErr w:type="spellStart"/>
      <w:r w:rsidR="00B40C82">
        <w:rPr>
          <w:rFonts w:eastAsia="新細明體"/>
          <w:lang w:val="de-DE"/>
        </w:rPr>
        <w:t>January</w:t>
      </w:r>
      <w:proofErr w:type="spellEnd"/>
      <w:r w:rsidR="00B21452" w:rsidRPr="000F6133">
        <w:rPr>
          <w:rFonts w:eastAsia="新細明體"/>
          <w:lang w:val="de-DE"/>
        </w:rPr>
        <w:t xml:space="preserve"> 20</w:t>
      </w:r>
      <w:r w:rsidR="00B40C82">
        <w:rPr>
          <w:rFonts w:eastAsia="新細明體"/>
          <w:lang w:val="de-DE"/>
        </w:rPr>
        <w:t>20</w:t>
      </w:r>
    </w:p>
    <w:p w14:paraId="09D98396" w14:textId="719F0D94" w:rsidR="006604B5" w:rsidRPr="0027522B" w:rsidRDefault="00442E04" w:rsidP="00B21452">
      <w:pPr>
        <w:pStyle w:val="BodyText"/>
        <w:rPr>
          <w:lang w:val="de-DE"/>
        </w:rPr>
      </w:pPr>
      <w:proofErr w:type="spellStart"/>
      <w:r w:rsidRPr="0027522B">
        <w:rPr>
          <w:b/>
          <w:lang w:val="de-DE"/>
        </w:rPr>
        <w:t>Present</w:t>
      </w:r>
      <w:proofErr w:type="spellEnd"/>
      <w:r w:rsidRPr="0027522B">
        <w:rPr>
          <w:b/>
          <w:lang w:val="de-DE"/>
        </w:rPr>
        <w:t>:</w:t>
      </w:r>
      <w:r w:rsidR="002C779E" w:rsidRPr="0027522B">
        <w:rPr>
          <w:lang w:val="de-DE"/>
        </w:rPr>
        <w:t xml:space="preserve"> </w:t>
      </w:r>
      <w:r w:rsidR="0027522B" w:rsidRPr="0027522B">
        <w:rPr>
          <w:lang w:val="de-DE"/>
        </w:rPr>
        <w:t xml:space="preserve">K. Li, G. </w:t>
      </w:r>
      <w:proofErr w:type="spellStart"/>
      <w:r w:rsidR="0027522B" w:rsidRPr="0027522B">
        <w:rPr>
          <w:lang w:val="de-DE"/>
        </w:rPr>
        <w:t>Papotti</w:t>
      </w:r>
      <w:proofErr w:type="spellEnd"/>
      <w:r w:rsidR="0027522B" w:rsidRPr="0027522B">
        <w:rPr>
          <w:lang w:val="de-DE"/>
        </w:rPr>
        <w:t xml:space="preserve">, G. </w:t>
      </w:r>
      <w:proofErr w:type="spellStart"/>
      <w:r w:rsidR="0027522B" w:rsidRPr="0027522B">
        <w:rPr>
          <w:lang w:val="de-DE"/>
        </w:rPr>
        <w:t>Rumolo</w:t>
      </w:r>
      <w:proofErr w:type="spellEnd"/>
      <w:r w:rsidR="0027522B" w:rsidRPr="0027522B">
        <w:rPr>
          <w:lang w:val="de-DE"/>
        </w:rPr>
        <w:t xml:space="preserve">, M. Schwarz, E. </w:t>
      </w:r>
      <w:proofErr w:type="spellStart"/>
      <w:r w:rsidR="0027522B" w:rsidRPr="0027522B">
        <w:rPr>
          <w:lang w:val="de-DE"/>
        </w:rPr>
        <w:t>S</w:t>
      </w:r>
      <w:r w:rsidR="0027522B">
        <w:rPr>
          <w:lang w:val="de-DE"/>
        </w:rPr>
        <w:t>haposhnikova</w:t>
      </w:r>
      <w:proofErr w:type="spellEnd"/>
      <w:r w:rsidR="0027522B">
        <w:rPr>
          <w:lang w:val="de-DE"/>
        </w:rPr>
        <w:t xml:space="preserve">, T. </w:t>
      </w:r>
      <w:proofErr w:type="spellStart"/>
      <w:r w:rsidR="0027522B" w:rsidRPr="0027522B">
        <w:rPr>
          <w:lang w:val="de-DE"/>
        </w:rPr>
        <w:t>Argyropoulos</w:t>
      </w:r>
      <w:proofErr w:type="spellEnd"/>
      <w:r w:rsidR="0027522B">
        <w:rPr>
          <w:lang w:val="de-DE"/>
        </w:rPr>
        <w:t xml:space="preserve">, C. </w:t>
      </w:r>
      <w:proofErr w:type="spellStart"/>
      <w:r w:rsidR="0027522B">
        <w:rPr>
          <w:lang w:val="de-DE"/>
        </w:rPr>
        <w:t>Zannini</w:t>
      </w:r>
      <w:proofErr w:type="spellEnd"/>
      <w:r w:rsidR="0027522B">
        <w:rPr>
          <w:lang w:val="de-DE"/>
        </w:rPr>
        <w:t xml:space="preserve">, A. </w:t>
      </w:r>
      <w:proofErr w:type="spellStart"/>
      <w:r w:rsidR="0027522B">
        <w:rPr>
          <w:lang w:val="de-DE"/>
        </w:rPr>
        <w:t>Lasheen</w:t>
      </w:r>
      <w:proofErr w:type="spellEnd"/>
      <w:r w:rsidR="0027522B">
        <w:rPr>
          <w:lang w:val="de-DE"/>
        </w:rPr>
        <w:t xml:space="preserve">, L. </w:t>
      </w:r>
      <w:proofErr w:type="spellStart"/>
      <w:r w:rsidR="0027522B">
        <w:rPr>
          <w:lang w:val="de-DE"/>
        </w:rPr>
        <w:t>Medrano</w:t>
      </w:r>
      <w:proofErr w:type="spellEnd"/>
      <w:r w:rsidR="0027522B">
        <w:rPr>
          <w:lang w:val="de-DE"/>
        </w:rPr>
        <w:t xml:space="preserve">, A. </w:t>
      </w:r>
      <w:proofErr w:type="spellStart"/>
      <w:r w:rsidR="0027522B">
        <w:rPr>
          <w:lang w:val="de-DE"/>
        </w:rPr>
        <w:t>Farricker</w:t>
      </w:r>
      <w:proofErr w:type="spellEnd"/>
      <w:r w:rsidR="0027522B">
        <w:rPr>
          <w:lang w:val="de-DE"/>
        </w:rPr>
        <w:t xml:space="preserve">, C. </w:t>
      </w:r>
      <w:proofErr w:type="spellStart"/>
      <w:r w:rsidR="0027522B">
        <w:rPr>
          <w:lang w:val="de-DE"/>
        </w:rPr>
        <w:t>Vollinger</w:t>
      </w:r>
      <w:proofErr w:type="spellEnd"/>
      <w:r w:rsidR="0027522B">
        <w:rPr>
          <w:lang w:val="de-DE"/>
        </w:rPr>
        <w:t xml:space="preserve">, P. Kramer, V. </w:t>
      </w:r>
      <w:proofErr w:type="spellStart"/>
      <w:r w:rsidR="0027522B">
        <w:rPr>
          <w:lang w:val="de-DE"/>
        </w:rPr>
        <w:t>Kain</w:t>
      </w:r>
      <w:proofErr w:type="spellEnd"/>
      <w:r w:rsidR="0027522B">
        <w:rPr>
          <w:lang w:val="de-DE"/>
        </w:rPr>
        <w:t xml:space="preserve">, R. </w:t>
      </w:r>
      <w:proofErr w:type="spellStart"/>
      <w:r w:rsidR="0027522B">
        <w:rPr>
          <w:lang w:val="de-DE"/>
        </w:rPr>
        <w:t>Calaga</w:t>
      </w:r>
      <w:proofErr w:type="spellEnd"/>
      <w:r w:rsidR="0027522B">
        <w:rPr>
          <w:lang w:val="de-DE"/>
        </w:rPr>
        <w:t xml:space="preserve">, B. </w:t>
      </w:r>
      <w:proofErr w:type="spellStart"/>
      <w:r w:rsidR="0027522B">
        <w:rPr>
          <w:lang w:val="de-DE"/>
        </w:rPr>
        <w:t>Salvant</w:t>
      </w:r>
      <w:proofErr w:type="spellEnd"/>
      <w:r w:rsidR="0027522B">
        <w:rPr>
          <w:lang w:val="de-DE"/>
        </w:rPr>
        <w:t xml:space="preserve">, H. </w:t>
      </w:r>
      <w:proofErr w:type="spellStart"/>
      <w:r w:rsidR="0027522B">
        <w:rPr>
          <w:lang w:val="de-DE"/>
        </w:rPr>
        <w:t>Bartosik</w:t>
      </w:r>
      <w:proofErr w:type="spellEnd"/>
      <w:r w:rsidR="0027522B">
        <w:rPr>
          <w:lang w:val="de-DE"/>
        </w:rPr>
        <w:t xml:space="preserve">, H. </w:t>
      </w:r>
      <w:proofErr w:type="spellStart"/>
      <w:r w:rsidR="0027522B">
        <w:rPr>
          <w:lang w:val="de-DE"/>
        </w:rPr>
        <w:t>Damerau</w:t>
      </w:r>
      <w:proofErr w:type="spellEnd"/>
      <w:r w:rsidR="0027522B">
        <w:rPr>
          <w:lang w:val="de-DE"/>
        </w:rPr>
        <w:t xml:space="preserve">, I. </w:t>
      </w:r>
      <w:proofErr w:type="spellStart"/>
      <w:r w:rsidR="0027522B">
        <w:rPr>
          <w:lang w:val="de-DE"/>
        </w:rPr>
        <w:t>Karpov</w:t>
      </w:r>
      <w:proofErr w:type="spellEnd"/>
    </w:p>
    <w:p w14:paraId="7899D633" w14:textId="77777777" w:rsidR="006604B5" w:rsidRDefault="006604B5" w:rsidP="006604B5">
      <w:pPr>
        <w:pStyle w:val="Heading1"/>
      </w:pPr>
      <w:r>
        <w:t>Matter Arising and Follow-up of Actions</w:t>
      </w:r>
    </w:p>
    <w:p w14:paraId="08E087F4" w14:textId="77777777" w:rsidR="00B40C82" w:rsidRPr="00B40C82" w:rsidRDefault="00B40C82" w:rsidP="004C6312">
      <w:pPr>
        <w:pStyle w:val="ListParagraph"/>
        <w:numPr>
          <w:ilvl w:val="0"/>
          <w:numId w:val="6"/>
        </w:numPr>
        <w:rPr>
          <w:rFonts w:ascii="Verdana" w:hAnsi="Verdana"/>
          <w:strike/>
          <w:sz w:val="20"/>
          <w:szCs w:val="20"/>
          <w:lang w:val="en-US"/>
        </w:rPr>
      </w:pPr>
      <w:r w:rsidRPr="00B40C82">
        <w:rPr>
          <w:rFonts w:ascii="Verdana" w:hAnsi="Verdana"/>
          <w:b/>
          <w:strike/>
          <w:sz w:val="20"/>
          <w:szCs w:val="20"/>
          <w:lang w:val="en-US"/>
        </w:rPr>
        <w:t>M. Schwarz</w:t>
      </w:r>
      <w:r w:rsidRPr="00B40C82">
        <w:rPr>
          <w:rFonts w:ascii="Verdana" w:hAnsi="Verdana"/>
          <w:strike/>
          <w:sz w:val="20"/>
          <w:szCs w:val="20"/>
          <w:lang w:val="en-US"/>
        </w:rPr>
        <w:t>: Include the momentum acceptance limitation in simulations.</w:t>
      </w:r>
    </w:p>
    <w:p w14:paraId="28CC60BA" w14:textId="77777777" w:rsidR="00B40C82" w:rsidRPr="00B40C82" w:rsidRDefault="00B40C82" w:rsidP="004C6312">
      <w:pPr>
        <w:pStyle w:val="ListParagraph"/>
        <w:numPr>
          <w:ilvl w:val="0"/>
          <w:numId w:val="6"/>
        </w:numPr>
        <w:rPr>
          <w:rFonts w:ascii="Verdana" w:hAnsi="Verdana"/>
          <w:strike/>
          <w:sz w:val="20"/>
          <w:szCs w:val="20"/>
          <w:lang w:val="en-US"/>
        </w:rPr>
      </w:pPr>
      <w:r w:rsidRPr="00B40C82">
        <w:rPr>
          <w:rFonts w:ascii="Verdana" w:hAnsi="Verdana"/>
          <w:b/>
          <w:strike/>
          <w:sz w:val="20"/>
          <w:szCs w:val="20"/>
          <w:lang w:val="en-US"/>
        </w:rPr>
        <w:t>M. Schwarz</w:t>
      </w:r>
      <w:r w:rsidRPr="00B40C82">
        <w:rPr>
          <w:rFonts w:ascii="Verdana" w:hAnsi="Verdana"/>
          <w:strike/>
          <w:sz w:val="20"/>
          <w:szCs w:val="20"/>
          <w:lang w:val="en-US"/>
        </w:rPr>
        <w:t>: Is it possible to understand if the instability observed with the radial-loop is real or only related to numerical problems?</w:t>
      </w:r>
    </w:p>
    <w:p w14:paraId="43A7852E" w14:textId="77777777" w:rsidR="00B40C82" w:rsidRPr="00001B24" w:rsidRDefault="00B40C82" w:rsidP="004C6312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For the slip-stacking cycle, determined the aperture needed for the collimation system.</w:t>
      </w:r>
    </w:p>
    <w:p w14:paraId="0CAD05BD" w14:textId="77777777" w:rsidR="00B40C82" w:rsidRPr="00001B24" w:rsidRDefault="00B40C82" w:rsidP="004C6312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A list of the key moments in the various cycles (slip-stacking!) is necessary to adjust the design of the collimation system.</w:t>
      </w:r>
    </w:p>
    <w:p w14:paraId="64C1D6D6" w14:textId="77777777" w:rsidR="00B40C82" w:rsidRPr="00001B24" w:rsidRDefault="00B40C82" w:rsidP="004C6312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Measurements of the beta beating to include optics errors in simulation of the collimation system.</w:t>
      </w:r>
    </w:p>
    <w:p w14:paraId="7B5BABE7" w14:textId="77777777" w:rsidR="00B40C82" w:rsidRPr="00001B24" w:rsidRDefault="00B40C82" w:rsidP="004C6312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Check the impedance of the new collimation system.</w:t>
      </w:r>
    </w:p>
    <w:p w14:paraId="06DEA6CC" w14:textId="77777777" w:rsidR="00B40C82" w:rsidRPr="00B40C82" w:rsidRDefault="00B40C82" w:rsidP="004C6312">
      <w:pPr>
        <w:pStyle w:val="ListParagraph"/>
        <w:numPr>
          <w:ilvl w:val="0"/>
          <w:numId w:val="6"/>
        </w:numPr>
        <w:rPr>
          <w:rFonts w:ascii="Verdana" w:hAnsi="Verdana"/>
          <w:strike/>
          <w:sz w:val="20"/>
          <w:szCs w:val="20"/>
          <w:lang w:val="en-US"/>
        </w:rPr>
      </w:pPr>
      <w:r w:rsidRPr="00B40C82">
        <w:rPr>
          <w:rFonts w:ascii="Verdana" w:hAnsi="Verdana"/>
          <w:b/>
          <w:strike/>
          <w:sz w:val="20"/>
          <w:szCs w:val="20"/>
          <w:lang w:val="en-US"/>
        </w:rPr>
        <w:t>M. Schwarz</w:t>
      </w:r>
      <w:r w:rsidRPr="00B40C82">
        <w:rPr>
          <w:rFonts w:ascii="Verdana" w:hAnsi="Verdana"/>
          <w:strike/>
          <w:sz w:val="20"/>
          <w:szCs w:val="20"/>
          <w:lang w:val="en-US"/>
        </w:rPr>
        <w:t>: Quadrupole oscillations are observed at flat bottom with the feedforward activated. Study where this is coming from.</w:t>
      </w:r>
    </w:p>
    <w:p w14:paraId="26B1868D" w14:textId="77777777" w:rsidR="00B40C82" w:rsidRPr="00001B24" w:rsidRDefault="00B40C82" w:rsidP="004C6312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 xml:space="preserve">A. </w:t>
      </w:r>
      <w:proofErr w:type="spellStart"/>
      <w:r w:rsidRPr="00001B24">
        <w:rPr>
          <w:rFonts w:ascii="Verdana" w:hAnsi="Verdana"/>
          <w:b/>
          <w:sz w:val="20"/>
          <w:szCs w:val="20"/>
          <w:lang w:val="en-US"/>
        </w:rPr>
        <w:t>Farricker</w:t>
      </w:r>
      <w:proofErr w:type="spellEnd"/>
      <w:r w:rsidRPr="00001B24">
        <w:rPr>
          <w:rFonts w:ascii="Verdana" w:hAnsi="Verdana"/>
          <w:sz w:val="20"/>
          <w:szCs w:val="20"/>
          <w:lang w:val="en-US"/>
        </w:rPr>
        <w:t xml:space="preserve">: Check with C. </w:t>
      </w:r>
      <w:proofErr w:type="spellStart"/>
      <w:r w:rsidRPr="00001B24">
        <w:rPr>
          <w:rFonts w:ascii="Verdana" w:hAnsi="Verdana"/>
          <w:sz w:val="20"/>
          <w:szCs w:val="20"/>
          <w:lang w:val="en-US"/>
        </w:rPr>
        <w:t>Zannini</w:t>
      </w:r>
      <w:proofErr w:type="spellEnd"/>
      <w:r w:rsidRPr="00001B24">
        <w:rPr>
          <w:rFonts w:ascii="Verdana" w:hAnsi="Verdana"/>
          <w:sz w:val="20"/>
          <w:szCs w:val="20"/>
          <w:lang w:val="en-US"/>
        </w:rPr>
        <w:t xml:space="preserve"> for the discrepancy in MKEs impedance.</w:t>
      </w:r>
    </w:p>
    <w:p w14:paraId="038389AC" w14:textId="77777777" w:rsidR="00B40C82" w:rsidRDefault="00B40C82" w:rsidP="004C6312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C.</w:t>
      </w:r>
      <w:r w:rsidRPr="00001B24">
        <w:rPr>
          <w:rFonts w:ascii="Verdana" w:hAnsi="Verdana"/>
          <w:color w:val="1F4E79"/>
          <w:sz w:val="20"/>
          <w:szCs w:val="20"/>
          <w:lang w:val="en-GB"/>
        </w:rPr>
        <w:t xml:space="preserve"> </w:t>
      </w:r>
      <w:proofErr w:type="spellStart"/>
      <w:r w:rsidRPr="00001B24">
        <w:rPr>
          <w:rFonts w:ascii="Verdana" w:hAnsi="Verdana"/>
          <w:b/>
          <w:sz w:val="20"/>
          <w:szCs w:val="20"/>
          <w:lang w:val="en-US"/>
        </w:rPr>
        <w:t>Vollinger</w:t>
      </w:r>
      <w:proofErr w:type="spellEnd"/>
      <w:r w:rsidRPr="00001B24">
        <w:rPr>
          <w:rFonts w:ascii="Verdana" w:hAnsi="Verdana"/>
          <w:b/>
          <w:sz w:val="20"/>
          <w:szCs w:val="20"/>
          <w:lang w:val="en-US"/>
        </w:rPr>
        <w:t>:</w:t>
      </w:r>
      <w:r w:rsidRPr="00001B24">
        <w:rPr>
          <w:rFonts w:ascii="Verdana" w:hAnsi="Verdana"/>
          <w:sz w:val="20"/>
          <w:szCs w:val="20"/>
          <w:lang w:val="en-US"/>
        </w:rPr>
        <w:t xml:space="preserve"> Check how many </w:t>
      </w:r>
      <w:proofErr w:type="gramStart"/>
      <w:r w:rsidRPr="00001B24">
        <w:rPr>
          <w:rFonts w:ascii="Verdana" w:hAnsi="Verdana"/>
          <w:sz w:val="20"/>
          <w:szCs w:val="20"/>
          <w:lang w:val="en-US"/>
        </w:rPr>
        <w:t>cross section</w:t>
      </w:r>
      <w:proofErr w:type="gramEnd"/>
      <w:r w:rsidRPr="00001B24">
        <w:rPr>
          <w:rFonts w:ascii="Verdana" w:hAnsi="Verdana"/>
          <w:sz w:val="20"/>
          <w:szCs w:val="20"/>
          <w:lang w:val="en-US"/>
        </w:rPr>
        <w:t xml:space="preserve"> step-like changes are in the SPS</w:t>
      </w:r>
    </w:p>
    <w:p w14:paraId="684532AB" w14:textId="77777777" w:rsidR="00B40C82" w:rsidRPr="00B40C82" w:rsidRDefault="00B40C82" w:rsidP="004C6312">
      <w:pPr>
        <w:pStyle w:val="BodyText"/>
        <w:numPr>
          <w:ilvl w:val="0"/>
          <w:numId w:val="6"/>
        </w:numPr>
        <w:rPr>
          <w:b/>
          <w:strike/>
        </w:rPr>
      </w:pPr>
      <w:r w:rsidRPr="00B40C82">
        <w:rPr>
          <w:b/>
          <w:strike/>
        </w:rPr>
        <w:t xml:space="preserve">M. Schwarz: </w:t>
      </w:r>
      <w:r w:rsidRPr="00B40C82">
        <w:rPr>
          <w:strike/>
        </w:rPr>
        <w:t>Organize meeting to discuss issues with bunch length measurements</w:t>
      </w:r>
    </w:p>
    <w:p w14:paraId="41B5CA40" w14:textId="77777777" w:rsidR="00B40C82" w:rsidRPr="00003A60" w:rsidRDefault="00B40C82" w:rsidP="004C6312">
      <w:pPr>
        <w:pStyle w:val="BodyText"/>
        <w:numPr>
          <w:ilvl w:val="0"/>
          <w:numId w:val="6"/>
        </w:numPr>
        <w:rPr>
          <w:b/>
        </w:rPr>
      </w:pPr>
      <w:r>
        <w:rPr>
          <w:b/>
        </w:rPr>
        <w:t>T</w:t>
      </w:r>
      <w:r w:rsidRPr="00001B24">
        <w:rPr>
          <w:b/>
        </w:rPr>
        <w:t xml:space="preserve">. </w:t>
      </w:r>
      <w:proofErr w:type="spellStart"/>
      <w:r>
        <w:rPr>
          <w:b/>
        </w:rPr>
        <w:t>Argyropoulos</w:t>
      </w:r>
      <w:proofErr w:type="spellEnd"/>
      <w:r w:rsidRPr="00001B24">
        <w:rPr>
          <w:b/>
        </w:rPr>
        <w:t xml:space="preserve">: </w:t>
      </w:r>
      <w:r>
        <w:t>Include intensity effects in emittance calculations</w:t>
      </w:r>
    </w:p>
    <w:p w14:paraId="48964527" w14:textId="6CC5BED8" w:rsidR="00B40C82" w:rsidRPr="00B40C82" w:rsidRDefault="00B40C82" w:rsidP="004C6312">
      <w:pPr>
        <w:pStyle w:val="BodyText"/>
        <w:numPr>
          <w:ilvl w:val="0"/>
          <w:numId w:val="6"/>
        </w:numPr>
        <w:rPr>
          <w:b/>
        </w:rPr>
      </w:pPr>
      <w:r w:rsidRPr="004D569B">
        <w:rPr>
          <w:b/>
        </w:rPr>
        <w:t xml:space="preserve">C. </w:t>
      </w:r>
      <w:proofErr w:type="spellStart"/>
      <w:r w:rsidRPr="004D569B">
        <w:rPr>
          <w:b/>
        </w:rPr>
        <w:t>Zannini</w:t>
      </w:r>
      <w:proofErr w:type="spellEnd"/>
      <w:r>
        <w:t>: Simulate what happens if the 460 MHz couplers were removed (to make room for potential 915 MHz couplers)</w:t>
      </w:r>
    </w:p>
    <w:p w14:paraId="15EF1C64" w14:textId="7937536F" w:rsidR="00EF330F" w:rsidRPr="00EF330F" w:rsidRDefault="00B40C82" w:rsidP="004C6312">
      <w:pPr>
        <w:pStyle w:val="BodyText"/>
        <w:numPr>
          <w:ilvl w:val="0"/>
          <w:numId w:val="6"/>
        </w:numPr>
        <w:rPr>
          <w:b/>
        </w:rPr>
      </w:pPr>
      <w:r>
        <w:rPr>
          <w:b/>
          <w:color w:val="000000" w:themeColor="text1"/>
        </w:rPr>
        <w:t xml:space="preserve">I. </w:t>
      </w:r>
      <w:proofErr w:type="spellStart"/>
      <w:r>
        <w:rPr>
          <w:b/>
          <w:color w:val="000000" w:themeColor="text1"/>
        </w:rPr>
        <w:t>Karpov</w:t>
      </w:r>
      <w:proofErr w:type="spellEnd"/>
      <w:r>
        <w:rPr>
          <w:color w:val="000000" w:themeColor="text1"/>
        </w:rPr>
        <w:t>: Simulate 4x72 bunches along entire cycle with four injections and blow-up during ramp.</w:t>
      </w:r>
    </w:p>
    <w:p w14:paraId="5ECB0643" w14:textId="2DBC297C" w:rsidR="00C507BA" w:rsidRDefault="00C507BA" w:rsidP="00C507BA">
      <w:pPr>
        <w:pStyle w:val="BodyText"/>
      </w:pPr>
      <w:r>
        <w:rPr>
          <w:b/>
          <w:color w:val="000000" w:themeColor="text1"/>
        </w:rPr>
        <w:t>New:</w:t>
      </w:r>
    </w:p>
    <w:p w14:paraId="35906CF7" w14:textId="0024609A" w:rsidR="00F127D9" w:rsidRDefault="00F127D9" w:rsidP="00F127D9">
      <w:pPr>
        <w:pStyle w:val="Heading1"/>
      </w:pPr>
      <w:r>
        <w:lastRenderedPageBreak/>
        <w:t>General News</w:t>
      </w:r>
    </w:p>
    <w:p w14:paraId="40B18A2F" w14:textId="073EEE8C" w:rsidR="00DF2B23" w:rsidRPr="00DF2B23" w:rsidRDefault="00A659C2" w:rsidP="00712BB9">
      <w:pPr>
        <w:pStyle w:val="BodyText"/>
        <w:rPr>
          <w:lang w:val="en-US"/>
        </w:rPr>
      </w:pPr>
      <w:r>
        <w:rPr>
          <w:lang w:val="en-US"/>
        </w:rPr>
        <w:t>---</w:t>
      </w:r>
    </w:p>
    <w:p w14:paraId="5E90CB55" w14:textId="5F187647" w:rsidR="00DF2B23" w:rsidRPr="00DF2B23" w:rsidRDefault="006B0624" w:rsidP="00DF2B23">
      <w:pPr>
        <w:pStyle w:val="Heading1"/>
      </w:pPr>
      <w:r w:rsidRPr="006B0624">
        <w:t>Presentations</w:t>
      </w:r>
    </w:p>
    <w:p w14:paraId="37CE87D2" w14:textId="0EF88E49" w:rsidR="00DF2B23" w:rsidRDefault="00FA4859" w:rsidP="00DF2B23">
      <w:pPr>
        <w:pStyle w:val="Heading2"/>
        <w:rPr>
          <w:b/>
          <w:bCs/>
          <w:lang w:val="en-US"/>
        </w:rPr>
      </w:pPr>
      <w:r w:rsidRPr="00FA4859">
        <w:rPr>
          <w:b/>
          <w:bCs/>
          <w:lang w:val="en-US"/>
        </w:rPr>
        <w:t>Update on the SPS horizontal instability studies</w:t>
      </w:r>
      <w:r w:rsidR="00C543FE" w:rsidRPr="00FA4859">
        <w:rPr>
          <w:b/>
          <w:bCs/>
          <w:lang w:val="en-US"/>
        </w:rPr>
        <w:t xml:space="preserve"> </w:t>
      </w:r>
      <w:r w:rsidR="006B0624" w:rsidRPr="00FA4859">
        <w:rPr>
          <w:b/>
          <w:bCs/>
          <w:lang w:val="en-US"/>
        </w:rPr>
        <w:t xml:space="preserve">– </w:t>
      </w:r>
      <w:r>
        <w:rPr>
          <w:b/>
          <w:bCs/>
          <w:lang w:val="en-US"/>
        </w:rPr>
        <w:t>C</w:t>
      </w:r>
      <w:r w:rsidR="006B0624" w:rsidRPr="00FA4859"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Zannini</w:t>
      </w:r>
      <w:proofErr w:type="spellEnd"/>
    </w:p>
    <w:p w14:paraId="5BA46C34" w14:textId="7DC534C3" w:rsidR="00C421CD" w:rsidRDefault="004A7FF1" w:rsidP="004A7FF1">
      <w:pPr>
        <w:pStyle w:val="BodyText"/>
        <w:rPr>
          <w:lang w:val="en-US"/>
        </w:rPr>
      </w:pPr>
      <w:r>
        <w:rPr>
          <w:lang w:val="en-US"/>
        </w:rPr>
        <w:t>Measurements showed an instability threshold for four batches at 2e11 p/b, which could be cured by increasing the batch spacing.</w:t>
      </w:r>
      <w:r w:rsidR="00FE7545">
        <w:rPr>
          <w:lang w:val="en-US"/>
        </w:rPr>
        <w:t xml:space="preserve"> </w:t>
      </w:r>
      <w:r w:rsidR="00C421CD">
        <w:rPr>
          <w:lang w:val="en-US"/>
        </w:rPr>
        <w:t xml:space="preserve">Growth rates from </w:t>
      </w:r>
      <w:proofErr w:type="spellStart"/>
      <w:r w:rsidR="00C421CD">
        <w:rPr>
          <w:lang w:val="en-US"/>
        </w:rPr>
        <w:t>Sacherer</w:t>
      </w:r>
      <w:proofErr w:type="spellEnd"/>
      <w:r w:rsidR="00C421CD">
        <w:rPr>
          <w:lang w:val="en-US"/>
        </w:rPr>
        <w:t xml:space="preserve"> theory show that different modes grow for different </w:t>
      </w:r>
      <w:proofErr w:type="spellStart"/>
      <w:r w:rsidR="00C421CD">
        <w:rPr>
          <w:lang w:val="en-US"/>
        </w:rPr>
        <w:t>chromaticities</w:t>
      </w:r>
      <w:proofErr w:type="spellEnd"/>
      <w:r w:rsidR="00C421CD">
        <w:rPr>
          <w:lang w:val="en-US"/>
        </w:rPr>
        <w:t>.</w:t>
      </w:r>
    </w:p>
    <w:p w14:paraId="7FE13542" w14:textId="36CCFAB6" w:rsidR="00C421CD" w:rsidRDefault="00C421CD" w:rsidP="004C6312">
      <w:pPr>
        <w:pStyle w:val="BodyText"/>
        <w:numPr>
          <w:ilvl w:val="0"/>
          <w:numId w:val="8"/>
        </w:numPr>
        <w:rPr>
          <w:lang w:val="en-US"/>
        </w:rPr>
      </w:pPr>
      <w:r w:rsidRPr="00C421CD">
        <w:rPr>
          <w:b/>
          <w:lang w:val="en-US"/>
        </w:rPr>
        <w:t>Elena:</w:t>
      </w:r>
      <w:r>
        <w:rPr>
          <w:lang w:val="en-US"/>
        </w:rPr>
        <w:t xml:space="preserve"> Where is the proof that mode 3 is growing?</w:t>
      </w:r>
    </w:p>
    <w:p w14:paraId="70A0F767" w14:textId="7C325FED" w:rsidR="00C421CD" w:rsidRPr="00C421CD" w:rsidRDefault="00C421CD" w:rsidP="004C6312">
      <w:pPr>
        <w:pStyle w:val="BodyText"/>
        <w:numPr>
          <w:ilvl w:val="1"/>
          <w:numId w:val="8"/>
        </w:numPr>
        <w:rPr>
          <w:lang w:val="en-US"/>
        </w:rPr>
      </w:pPr>
      <w:r w:rsidRPr="00C421CD">
        <w:rPr>
          <w:b/>
          <w:lang w:val="en-US"/>
        </w:rPr>
        <w:t>Carlo:</w:t>
      </w:r>
      <w:r>
        <w:rPr>
          <w:lang w:val="en-US"/>
        </w:rPr>
        <w:t xml:space="preserve"> Growth rate is positive, but difficult to see on this scale.</w:t>
      </w:r>
    </w:p>
    <w:p w14:paraId="6E486145" w14:textId="77777777" w:rsidR="004C6312" w:rsidRDefault="00FE7545" w:rsidP="004A7FF1">
      <w:pPr>
        <w:pStyle w:val="BodyText"/>
        <w:rPr>
          <w:lang w:val="en-US"/>
        </w:rPr>
      </w:pPr>
      <w:r>
        <w:rPr>
          <w:lang w:val="en-US"/>
        </w:rPr>
        <w:t xml:space="preserve">Dedicated multi bunch simulations were </w:t>
      </w:r>
      <w:r w:rsidR="00870B0C">
        <w:rPr>
          <w:lang w:val="en-US"/>
        </w:rPr>
        <w:t>developed</w:t>
      </w:r>
      <w:r>
        <w:rPr>
          <w:lang w:val="en-US"/>
        </w:rPr>
        <w:t>.</w:t>
      </w:r>
      <w:r w:rsidR="00D77F6E">
        <w:rPr>
          <w:lang w:val="en-US"/>
        </w:rPr>
        <w:t xml:space="preserve"> The kicker wake had to be improved to cover the multi-bunch range (by fitting short range wake and extrapolating).</w:t>
      </w:r>
      <w:r w:rsidR="00BC626B">
        <w:rPr>
          <w:lang w:val="en-US"/>
        </w:rPr>
        <w:t xml:space="preserve"> </w:t>
      </w:r>
    </w:p>
    <w:p w14:paraId="4D3240BB" w14:textId="070C42BC" w:rsidR="004C6312" w:rsidRDefault="004C6312" w:rsidP="004C6312">
      <w:pPr>
        <w:pStyle w:val="BodyText"/>
        <w:numPr>
          <w:ilvl w:val="0"/>
          <w:numId w:val="8"/>
        </w:numPr>
        <w:rPr>
          <w:lang w:val="en-US"/>
        </w:rPr>
      </w:pPr>
      <w:r w:rsidRPr="004C6312">
        <w:rPr>
          <w:b/>
          <w:lang w:val="en-US"/>
        </w:rPr>
        <w:t>Aaron:</w:t>
      </w:r>
      <w:r>
        <w:rPr>
          <w:lang w:val="en-US"/>
        </w:rPr>
        <w:t xml:space="preserve"> Is it only the seraphic peak that couples between batches?</w:t>
      </w:r>
    </w:p>
    <w:p w14:paraId="79427EED" w14:textId="7C68EADA" w:rsidR="004C6312" w:rsidRDefault="004C6312" w:rsidP="004C6312">
      <w:pPr>
        <w:pStyle w:val="BodyText"/>
        <w:numPr>
          <w:ilvl w:val="1"/>
          <w:numId w:val="8"/>
        </w:numPr>
        <w:rPr>
          <w:lang w:val="en-US"/>
        </w:rPr>
      </w:pPr>
      <w:r w:rsidRPr="004C6312">
        <w:rPr>
          <w:b/>
          <w:lang w:val="en-US"/>
        </w:rPr>
        <w:t>Carlo:</w:t>
      </w:r>
      <w:r>
        <w:rPr>
          <w:lang w:val="en-US"/>
        </w:rPr>
        <w:t xml:space="preserve"> No, resistive wall also contributes.</w:t>
      </w:r>
    </w:p>
    <w:p w14:paraId="0C826615" w14:textId="69C888BA" w:rsidR="004A7FF1" w:rsidRDefault="00BC626B" w:rsidP="004A7FF1">
      <w:pPr>
        <w:pStyle w:val="BodyText"/>
        <w:rPr>
          <w:lang w:val="en-US"/>
        </w:rPr>
      </w:pPr>
      <w:r>
        <w:rPr>
          <w:lang w:val="en-US"/>
        </w:rPr>
        <w:t>Simulations could reproduce instability threshold (which is defined by the particle losses).</w:t>
      </w:r>
      <w:r w:rsidR="00797398">
        <w:rPr>
          <w:lang w:val="en-US"/>
        </w:rPr>
        <w:t xml:space="preserve"> Preliminary simulations at LIU intensity show </w:t>
      </w:r>
      <w:r w:rsidR="0099777D">
        <w:rPr>
          <w:lang w:val="en-US"/>
        </w:rPr>
        <w:t>a strong instability!</w:t>
      </w:r>
    </w:p>
    <w:p w14:paraId="2E956A8B" w14:textId="597F42E5" w:rsidR="008A269A" w:rsidRDefault="008A269A" w:rsidP="008A269A">
      <w:pPr>
        <w:pStyle w:val="BodyText"/>
        <w:numPr>
          <w:ilvl w:val="0"/>
          <w:numId w:val="8"/>
        </w:numPr>
        <w:rPr>
          <w:lang w:val="en-US"/>
        </w:rPr>
      </w:pPr>
      <w:r w:rsidRPr="008A269A">
        <w:rPr>
          <w:b/>
          <w:lang w:val="en-US"/>
        </w:rPr>
        <w:t>Elena:</w:t>
      </w:r>
      <w:r>
        <w:rPr>
          <w:lang w:val="en-US"/>
        </w:rPr>
        <w:t xml:space="preserve"> Could this instability be cured by using a higher damper gain?</w:t>
      </w:r>
    </w:p>
    <w:p w14:paraId="416EFA25" w14:textId="71E13975" w:rsidR="008A269A" w:rsidRPr="004A7FF1" w:rsidRDefault="008A269A" w:rsidP="008A269A">
      <w:pPr>
        <w:pStyle w:val="BodyText"/>
        <w:numPr>
          <w:ilvl w:val="1"/>
          <w:numId w:val="8"/>
        </w:numPr>
        <w:rPr>
          <w:lang w:val="en-US"/>
        </w:rPr>
      </w:pPr>
      <w:r w:rsidRPr="008A269A">
        <w:rPr>
          <w:b/>
          <w:lang w:val="en-US"/>
        </w:rPr>
        <w:t>Carlo:</w:t>
      </w:r>
      <w:r>
        <w:rPr>
          <w:lang w:val="en-US"/>
        </w:rPr>
        <w:t xml:space="preserve"> Simulations are on-going</w:t>
      </w:r>
    </w:p>
    <w:p w14:paraId="245776A1" w14:textId="2F673588" w:rsidR="00DF2B23" w:rsidRDefault="00DF2B23" w:rsidP="00DF2B23">
      <w:pPr>
        <w:pStyle w:val="Heading2"/>
        <w:rPr>
          <w:b/>
          <w:bCs/>
          <w:lang w:val="en-US"/>
        </w:rPr>
      </w:pPr>
      <w:r w:rsidRPr="00DF2B23">
        <w:rPr>
          <w:b/>
          <w:bCs/>
          <w:lang w:val="en-US"/>
        </w:rPr>
        <w:t>Single Bunch Instability at Flat Top</w:t>
      </w:r>
      <w:r w:rsidR="005600D0" w:rsidRPr="00DF2B23">
        <w:rPr>
          <w:b/>
          <w:bCs/>
          <w:lang w:val="en-US"/>
        </w:rPr>
        <w:t xml:space="preserve"> </w:t>
      </w:r>
      <w:r w:rsidR="00A659C2" w:rsidRPr="00DF2B23">
        <w:rPr>
          <w:b/>
          <w:bCs/>
          <w:lang w:val="en-US"/>
        </w:rPr>
        <w:t xml:space="preserve">– </w:t>
      </w:r>
      <w:r>
        <w:rPr>
          <w:b/>
          <w:bCs/>
          <w:lang w:val="en-US"/>
        </w:rPr>
        <w:t>I</w:t>
      </w:r>
      <w:r w:rsidR="00A659C2" w:rsidRPr="00DF2B23"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Karpov</w:t>
      </w:r>
      <w:proofErr w:type="spellEnd"/>
    </w:p>
    <w:p w14:paraId="72B16416" w14:textId="7D28447A" w:rsidR="0016285F" w:rsidRDefault="0016285F" w:rsidP="0016285F">
      <w:pPr>
        <w:pStyle w:val="BodyText"/>
        <w:rPr>
          <w:lang w:val="en-US"/>
        </w:rPr>
      </w:pPr>
      <w:r>
        <w:rPr>
          <w:lang w:val="en-US"/>
        </w:rPr>
        <w:t>Pre-LS2 measurements of the</w:t>
      </w:r>
      <w:r w:rsidR="00BB5903">
        <w:rPr>
          <w:lang w:val="en-US"/>
        </w:rPr>
        <w:t xml:space="preserve"> flat-top</w:t>
      </w:r>
      <w:r>
        <w:rPr>
          <w:lang w:val="en-US"/>
        </w:rPr>
        <w:t xml:space="preserve"> single-bunch instability threshold</w:t>
      </w:r>
      <w:r w:rsidR="00BB5903">
        <w:rPr>
          <w:lang w:val="en-US"/>
        </w:rPr>
        <w:t xml:space="preserve"> could be reproduced in </w:t>
      </w:r>
      <w:proofErr w:type="spellStart"/>
      <w:r w:rsidR="00BB5903">
        <w:rPr>
          <w:lang w:val="en-US"/>
        </w:rPr>
        <w:t>BLonD</w:t>
      </w:r>
      <w:proofErr w:type="spellEnd"/>
      <w:r w:rsidR="00BB5903">
        <w:rPr>
          <w:lang w:val="en-US"/>
        </w:rPr>
        <w:t xml:space="preserve"> and MELODY simulations. Post-LS2 simulations suggest a </w:t>
      </w:r>
      <w:r w:rsidR="00BB5903" w:rsidRPr="00BB5903">
        <w:rPr>
          <w:i/>
          <w:lang w:val="en-US"/>
        </w:rPr>
        <w:t>lower</w:t>
      </w:r>
      <w:r w:rsidR="00BB5903">
        <w:rPr>
          <w:lang w:val="en-US"/>
        </w:rPr>
        <w:t xml:space="preserve"> threshold, which can be increased by using the 800 MHz cavity.</w:t>
      </w:r>
    </w:p>
    <w:p w14:paraId="65B573CC" w14:textId="06C96859" w:rsidR="00BB5903" w:rsidRPr="0016285F" w:rsidRDefault="00BB5903" w:rsidP="00BB5903">
      <w:pPr>
        <w:pStyle w:val="BodyText"/>
        <w:numPr>
          <w:ilvl w:val="0"/>
          <w:numId w:val="8"/>
        </w:numPr>
        <w:rPr>
          <w:lang w:val="en-US"/>
        </w:rPr>
      </w:pPr>
      <w:r w:rsidRPr="00BB5903">
        <w:rPr>
          <w:b/>
          <w:lang w:val="en-US"/>
        </w:rPr>
        <w:t>Elena:</w:t>
      </w:r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Keep in mind that these results are for single-bunch reference measurements. For LHC beams, we are limited due to coupled bunch instability.</w:t>
      </w:r>
    </w:p>
    <w:p w14:paraId="5DCE7B0E" w14:textId="2B9E6871" w:rsidR="00DF2B23" w:rsidRDefault="00DF2B23" w:rsidP="00DF2B23">
      <w:pPr>
        <w:pStyle w:val="Heading2"/>
        <w:numPr>
          <w:ilvl w:val="1"/>
          <w:numId w:val="4"/>
        </w:numPr>
        <w:rPr>
          <w:b/>
          <w:bCs/>
          <w:lang w:val="en-US"/>
        </w:rPr>
      </w:pPr>
      <w:r w:rsidRPr="00DF2B23">
        <w:rPr>
          <w:b/>
          <w:bCs/>
          <w:lang w:val="en-US"/>
        </w:rPr>
        <w:t>Reference Measurements at Flat Bottom</w:t>
      </w:r>
      <w:r w:rsidRPr="00DF2B23">
        <w:rPr>
          <w:b/>
          <w:bCs/>
          <w:lang w:val="en-US"/>
        </w:rPr>
        <w:t xml:space="preserve"> – </w:t>
      </w:r>
      <w:r>
        <w:rPr>
          <w:b/>
          <w:bCs/>
          <w:lang w:val="en-US"/>
        </w:rPr>
        <w:t>M</w:t>
      </w:r>
      <w:r w:rsidRPr="00DF2B23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Schwarz</w:t>
      </w:r>
    </w:p>
    <w:p w14:paraId="14522F81" w14:textId="3770E2C8" w:rsidR="001F58D5" w:rsidRDefault="00E73266" w:rsidP="001F58D5">
      <w:pPr>
        <w:pStyle w:val="BodyText"/>
        <w:rPr>
          <w:lang w:val="en-US"/>
        </w:rPr>
      </w:pPr>
      <w:r>
        <w:rPr>
          <w:lang w:val="en-US"/>
        </w:rPr>
        <w:t xml:space="preserve">The measured instability threshold for 1x12 bunches at flat bottom with feedback off could be reproduced in </w:t>
      </w:r>
      <w:proofErr w:type="spellStart"/>
      <w:r>
        <w:rPr>
          <w:lang w:val="en-US"/>
        </w:rPr>
        <w:t>BLonD</w:t>
      </w:r>
      <w:proofErr w:type="spellEnd"/>
      <w:r>
        <w:rPr>
          <w:lang w:val="en-US"/>
        </w:rPr>
        <w:t xml:space="preserve"> simulations, if the frequency shift due to the HOM couplers is included. The post-LS2 simulations show a 20% higher threshold, in agreement with the 20% reduction of the impedance of the 200 MHz TWC.</w:t>
      </w:r>
      <w:r w:rsidR="006F2174">
        <w:rPr>
          <w:lang w:val="en-US"/>
        </w:rPr>
        <w:t xml:space="preserve"> The reduced beam loading also leads to shorter </w:t>
      </w:r>
      <w:proofErr w:type="spellStart"/>
      <w:r w:rsidR="006F2174">
        <w:rPr>
          <w:lang w:val="en-US"/>
        </w:rPr>
        <w:t>filamented</w:t>
      </w:r>
      <w:proofErr w:type="spellEnd"/>
      <w:r w:rsidR="006F2174">
        <w:rPr>
          <w:lang w:val="en-US"/>
        </w:rPr>
        <w:t xml:space="preserve"> bunches.</w:t>
      </w:r>
    </w:p>
    <w:p w14:paraId="15C361F8" w14:textId="7C64BDCF" w:rsidR="006F2174" w:rsidRDefault="007D5B48" w:rsidP="001F58D5">
      <w:pPr>
        <w:pStyle w:val="BodyText"/>
        <w:rPr>
          <w:lang w:val="en-US"/>
        </w:rPr>
      </w:pPr>
      <w:r>
        <w:rPr>
          <w:lang w:val="en-US"/>
        </w:rPr>
        <w:t>Measurements of substructures of long bunches with RF off can be reproduced in simulations, if the initial phase space density is constructed from the measured profile and a fit to the energy projection (with reduced energy spread). Simulations with the post-LS2 longitudinal SPS impedance model</w:t>
      </w:r>
      <w:r w:rsidR="00A8740D">
        <w:rPr>
          <w:lang w:val="en-US"/>
        </w:rPr>
        <w:t xml:space="preserve"> show an absence of the 1.4 GHz peak, and a prominent peak at 800 </w:t>
      </w:r>
      <w:proofErr w:type="spellStart"/>
      <w:r w:rsidR="00A8740D">
        <w:rPr>
          <w:lang w:val="en-US"/>
        </w:rPr>
        <w:t>MHz.</w:t>
      </w:r>
      <w:proofErr w:type="spellEnd"/>
      <w:r w:rsidR="00A8740D">
        <w:rPr>
          <w:lang w:val="en-US"/>
        </w:rPr>
        <w:t xml:space="preserve"> By using data from an improved tomographic reconstruction algorithm, the measured peak at 1.8 GHz could also be reproduced.</w:t>
      </w:r>
    </w:p>
    <w:p w14:paraId="180113E4" w14:textId="790AD232" w:rsidR="00A8740D" w:rsidRPr="001F58D5" w:rsidRDefault="00A8740D" w:rsidP="004C6312">
      <w:pPr>
        <w:pStyle w:val="BodyText"/>
        <w:numPr>
          <w:ilvl w:val="0"/>
          <w:numId w:val="7"/>
        </w:numPr>
        <w:rPr>
          <w:lang w:val="en-US"/>
        </w:rPr>
      </w:pPr>
      <w:r w:rsidRPr="00A8740D">
        <w:rPr>
          <w:b/>
          <w:lang w:val="en-US"/>
        </w:rPr>
        <w:t>Alex:</w:t>
      </w:r>
      <w:r>
        <w:rPr>
          <w:lang w:val="en-US"/>
        </w:rPr>
        <w:t xml:space="preserve"> In the past, we could not reproduce the peak at 1.8 GHz in simulations.</w:t>
      </w:r>
    </w:p>
    <w:p w14:paraId="54D34AD2" w14:textId="4646051C" w:rsidR="00DE60AD" w:rsidRDefault="00DE60AD" w:rsidP="00635719">
      <w:pPr>
        <w:pStyle w:val="Heading1"/>
        <w:numPr>
          <w:ilvl w:val="0"/>
          <w:numId w:val="4"/>
        </w:numPr>
      </w:pPr>
      <w:r w:rsidRPr="00E93DB6">
        <w:rPr>
          <w:rFonts w:eastAsia="Calibri"/>
        </w:rPr>
        <w:t>Next Meeting</w:t>
      </w:r>
      <w:r w:rsidR="00BD02A2" w:rsidRPr="00E93DB6">
        <w:rPr>
          <w:rFonts w:eastAsia="Calibri"/>
        </w:rPr>
        <w:t xml:space="preserve"> </w:t>
      </w:r>
      <w:r w:rsidR="001F58D5">
        <w:rPr>
          <w:rFonts w:eastAsia="Calibri"/>
        </w:rPr>
        <w:t>xx</w:t>
      </w:r>
      <w:r w:rsidR="007F7B6E">
        <w:rPr>
          <w:rFonts w:eastAsia="Calibri"/>
        </w:rPr>
        <w:t xml:space="preserve"> </w:t>
      </w:r>
      <w:r w:rsidR="001F58D5">
        <w:rPr>
          <w:rFonts w:eastAsia="Calibri"/>
        </w:rPr>
        <w:t>February</w:t>
      </w:r>
      <w:r w:rsidR="00BD02A2" w:rsidRPr="00E93DB6">
        <w:rPr>
          <w:rFonts w:eastAsia="Calibri"/>
        </w:rPr>
        <w:t xml:space="preserve"> 20</w:t>
      </w:r>
      <w:bookmarkStart w:id="1" w:name="_Toc354415678"/>
      <w:bookmarkStart w:id="2" w:name="_Toc159980582"/>
      <w:r w:rsidR="001F58D5">
        <w:rPr>
          <w:rFonts w:eastAsia="Calibri"/>
        </w:rPr>
        <w:t>20 (</w:t>
      </w:r>
      <w:proofErr w:type="spellStart"/>
      <w:r w:rsidR="001F58D5">
        <w:rPr>
          <w:rFonts w:eastAsia="Calibri"/>
        </w:rPr>
        <w:t>t.b.d</w:t>
      </w:r>
      <w:proofErr w:type="spellEnd"/>
      <w:r w:rsidR="001F58D5">
        <w:rPr>
          <w:rFonts w:eastAsia="Calibri"/>
        </w:rPr>
        <w:t>.)</w:t>
      </w:r>
    </w:p>
    <w:p w14:paraId="77E108A1" w14:textId="612D5EA2" w:rsidR="007D60F0" w:rsidRDefault="005B1677" w:rsidP="00BD02A2">
      <w:pPr>
        <w:pStyle w:val="BodyText"/>
      </w:pPr>
      <w:r w:rsidRPr="00536C83">
        <w:t xml:space="preserve">Minutes </w:t>
      </w:r>
      <w:r>
        <w:t>written by M. Schwarz</w:t>
      </w:r>
      <w:bookmarkEnd w:id="1"/>
      <w:bookmarkEnd w:id="2"/>
    </w:p>
    <w:p w14:paraId="6592FBC4" w14:textId="77777777" w:rsidR="00BD02A2" w:rsidRPr="00BD02A2" w:rsidRDefault="00BD02A2" w:rsidP="00BD02A2">
      <w:pPr>
        <w:pStyle w:val="BodyText"/>
      </w:pPr>
    </w:p>
    <w:sectPr w:rsidR="00BD02A2" w:rsidRPr="00BD02A2" w:rsidSect="0014443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8A66F" w14:textId="77777777" w:rsidR="00CB0279" w:rsidRDefault="00CB0279" w:rsidP="008D5A4E">
      <w:r>
        <w:separator/>
      </w:r>
    </w:p>
    <w:p w14:paraId="1E25BD94" w14:textId="77777777" w:rsidR="00CB0279" w:rsidRDefault="00CB0279"/>
  </w:endnote>
  <w:endnote w:type="continuationSeparator" w:id="0">
    <w:p w14:paraId="30E1CC38" w14:textId="77777777" w:rsidR="00CB0279" w:rsidRDefault="00CB0279" w:rsidP="008D5A4E">
      <w:r>
        <w:continuationSeparator/>
      </w:r>
    </w:p>
    <w:p w14:paraId="61645C5B" w14:textId="77777777" w:rsidR="00CB0279" w:rsidRDefault="00CB02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Courant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F766" w14:textId="77777777" w:rsidR="006604B5" w:rsidRDefault="006604B5">
    <w:pPr>
      <w:pStyle w:val="Footer"/>
    </w:pPr>
    <w:r>
      <w:rPr>
        <w:noProof/>
        <w:lang w:val="en-US"/>
      </w:rPr>
      <w:drawing>
        <wp:anchor distT="0" distB="0" distL="114300" distR="114300" simplePos="0" relativeHeight="251676672" behindDoc="1" locked="0" layoutInCell="1" allowOverlap="1" wp14:anchorId="73F459FA" wp14:editId="002CC1F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940" cy="475504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11-15_NonUpdatableDoctNextPage_C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940" cy="4755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6793B" w14:textId="77777777" w:rsidR="006604B5" w:rsidRDefault="006604B5">
    <w:pPr>
      <w:pStyle w:val="Footer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74A67B9F" wp14:editId="31E169C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940" cy="6187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11-15_NonUpdatableDoctFirstPage_C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940" cy="6187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8AB0B" w14:textId="77777777" w:rsidR="00CB0279" w:rsidRDefault="00CB0279" w:rsidP="008D5A4E">
      <w:r>
        <w:separator/>
      </w:r>
    </w:p>
    <w:p w14:paraId="02769327" w14:textId="77777777" w:rsidR="00CB0279" w:rsidRDefault="00CB0279"/>
  </w:footnote>
  <w:footnote w:type="continuationSeparator" w:id="0">
    <w:p w14:paraId="586F3240" w14:textId="77777777" w:rsidR="00CB0279" w:rsidRDefault="00CB0279" w:rsidP="008D5A4E">
      <w:r>
        <w:continuationSeparator/>
      </w:r>
    </w:p>
    <w:p w14:paraId="3CE7B996" w14:textId="77777777" w:rsidR="00CB0279" w:rsidRDefault="00CB027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FCD0" w14:textId="77777777" w:rsidR="006604B5" w:rsidRPr="00640C9F" w:rsidRDefault="006604B5" w:rsidP="00144431">
    <w:pPr>
      <w:pStyle w:val="Headerlabel0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0057075" wp14:editId="4BB82F1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60000" cy="36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640C9F">
      <w:tab/>
    </w:r>
    <w:r>
      <w:tab/>
    </w:r>
    <w:r>
      <w:tab/>
    </w:r>
    <w:r>
      <w:tab/>
      <w:t>INDICO NO.</w:t>
    </w:r>
  </w:p>
  <w:p w14:paraId="1F0E9C7E" w14:textId="7761FFF7" w:rsidR="006604B5" w:rsidRDefault="006604B5" w:rsidP="00144431">
    <w:pPr>
      <w:pStyle w:val="Header0"/>
    </w:pPr>
    <w:r>
      <w:tab/>
    </w:r>
    <w:r>
      <w:tab/>
    </w:r>
    <w:r>
      <w:tab/>
    </w:r>
    <w:r>
      <w:tab/>
    </w:r>
    <w:r w:rsidR="00F13BF8" w:rsidRPr="00F13BF8">
      <w:rPr>
        <w:lang w:val="en-US"/>
      </w:rPr>
      <w:t>877474</w:t>
    </w:r>
  </w:p>
  <w:p w14:paraId="0E965AF4" w14:textId="77777777" w:rsidR="006604B5" w:rsidRPr="00144431" w:rsidRDefault="006604B5" w:rsidP="006604B5">
    <w:pPr>
      <w:pStyle w:val="Page"/>
    </w:pPr>
    <w:r>
      <w:t>Pa</w:t>
    </w:r>
    <w:r w:rsidRPr="00730F63">
      <w:t xml:space="preserve">ge </w:t>
    </w:r>
    <w:r w:rsidRPr="00A4319B">
      <w:fldChar w:fldCharType="begin"/>
    </w:r>
    <w:r w:rsidRPr="00A4319B">
      <w:instrText xml:space="preserve"> PAGE </w:instrText>
    </w:r>
    <w:r w:rsidRPr="00A4319B">
      <w:fldChar w:fldCharType="separate"/>
    </w:r>
    <w:r w:rsidR="00BB5903">
      <w:rPr>
        <w:noProof/>
      </w:rPr>
      <w:t>2</w:t>
    </w:r>
    <w:r w:rsidRPr="00A4319B"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BB5903">
      <w:rPr>
        <w:noProof/>
      </w:rPr>
      <w:t>3</w:t>
    </w:r>
    <w:r>
      <w:fldChar w:fldCharType="end"/>
    </w:r>
  </w:p>
  <w:p w14:paraId="392BF990" w14:textId="77777777" w:rsidR="004B0D66" w:rsidRDefault="004B0D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022A" w14:textId="77777777" w:rsidR="006604B5" w:rsidRPr="00595B53" w:rsidRDefault="006604B5" w:rsidP="008D5A4E">
    <w:pPr>
      <w:pStyle w:val="Headerlabel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1AA541" wp14:editId="29429E1C">
              <wp:simplePos x="0" y="0"/>
              <wp:positionH relativeFrom="column">
                <wp:posOffset>-266700</wp:posOffset>
              </wp:positionH>
              <wp:positionV relativeFrom="paragraph">
                <wp:posOffset>-109855</wp:posOffset>
              </wp:positionV>
              <wp:extent cx="1828800" cy="914400"/>
              <wp:effectExtent l="0" t="0" r="3810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43AEF" w14:textId="77777777" w:rsidR="006604B5" w:rsidRPr="00FD2EFF" w:rsidRDefault="006604B5" w:rsidP="00FD2EFF">
                          <w:pPr>
                            <w:spacing w:line="228" w:lineRule="auto"/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</w:pPr>
                          <w:r w:rsidRPr="00FD2EFF"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  <w:t>CERN</w:t>
                          </w:r>
                        </w:p>
                        <w:p w14:paraId="4A75A06A" w14:textId="77777777" w:rsidR="006604B5" w:rsidRPr="00FD2EFF" w:rsidRDefault="006604B5" w:rsidP="00FD2EFF">
                          <w:pPr>
                            <w:spacing w:line="228" w:lineRule="auto"/>
                            <w:rPr>
                              <w:color w:val="BFBFBF" w:themeColor="background1" w:themeShade="BF"/>
                              <w:sz w:val="25"/>
                            </w:rPr>
                          </w:pP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t>CH-1211 Geneva 23</w:t>
                          </w: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br/>
                            <w:t>Switzerland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AA541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-21pt;margin-top:-8.6pt;width:2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" filled="f" stroked="f">
              <v:textbox inset=",7.2pt,,7.2pt">
                <w:txbxContent>
                  <w:p w14:paraId="2FA43AEF" w14:textId="77777777" w:rsidR="006604B5" w:rsidRPr="00FD2EFF" w:rsidRDefault="006604B5" w:rsidP="00FD2EFF">
                    <w:pPr>
                      <w:spacing w:line="228" w:lineRule="auto"/>
                      <w:rPr>
                        <w:b/>
                        <w:color w:val="BFBFBF" w:themeColor="background1" w:themeShade="BF"/>
                        <w:sz w:val="35"/>
                      </w:rPr>
                    </w:pPr>
                    <w:r w:rsidRPr="00FD2EFF">
                      <w:rPr>
                        <w:b/>
                        <w:color w:val="BFBFBF" w:themeColor="background1" w:themeShade="BF"/>
                        <w:sz w:val="35"/>
                      </w:rPr>
                      <w:t>CERN</w:t>
                    </w:r>
                  </w:p>
                  <w:p w14:paraId="4A75A06A" w14:textId="77777777" w:rsidR="006604B5" w:rsidRPr="00FD2EFF" w:rsidRDefault="006604B5" w:rsidP="00FD2EFF">
                    <w:pPr>
                      <w:spacing w:line="228" w:lineRule="auto"/>
                      <w:rPr>
                        <w:color w:val="BFBFBF" w:themeColor="background1" w:themeShade="BF"/>
                        <w:sz w:val="25"/>
                      </w:rPr>
                    </w:pPr>
                    <w:r w:rsidRPr="00FD2EFF">
                      <w:rPr>
                        <w:color w:val="BFBFBF" w:themeColor="background1" w:themeShade="BF"/>
                        <w:sz w:val="25"/>
                      </w:rPr>
                      <w:t>CH-1211 Geneva 23</w:t>
                    </w:r>
                    <w:r w:rsidRPr="00FD2EFF">
                      <w:rPr>
                        <w:color w:val="BFBFBF" w:themeColor="background1" w:themeShade="BF"/>
                        <w:sz w:val="25"/>
                      </w:rPr>
                      <w:br/>
                      <w:t>Switzerland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95B53">
      <w:rPr>
        <w:lang w:val="en-US"/>
      </w:rPr>
      <w:tab/>
    </w:r>
    <w:r w:rsidRPr="00595B53">
      <w:rPr>
        <w:lang w:val="en-US"/>
      </w:rPr>
      <w:tab/>
    </w:r>
    <w:r w:rsidRPr="00595B53">
      <w:rPr>
        <w:lang w:val="en-US"/>
      </w:rPr>
      <w:tab/>
      <w:t>INDICO NO.</w:t>
    </w:r>
  </w:p>
  <w:p w14:paraId="7C90DC79" w14:textId="1F904AAA" w:rsidR="006604B5" w:rsidRPr="00595B53" w:rsidRDefault="006604B5" w:rsidP="00F13BF8">
    <w:pPr>
      <w:pStyle w:val="Header"/>
      <w:tabs>
        <w:tab w:val="left" w:pos="8249"/>
      </w:tabs>
      <w:rPr>
        <w:lang w:val="en-US"/>
      </w:rPr>
    </w:pPr>
    <w:r w:rsidRPr="00595B53">
      <w:rPr>
        <w:lang w:val="en-US"/>
      </w:rPr>
      <w:tab/>
    </w:r>
    <w:r w:rsidRPr="00595B53">
      <w:rPr>
        <w:lang w:val="en-US"/>
      </w:rPr>
      <w:tab/>
    </w:r>
    <w:r w:rsidRPr="00595B53">
      <w:rPr>
        <w:lang w:val="en-US"/>
      </w:rPr>
      <w:tab/>
    </w:r>
    <w:r w:rsidR="00F13BF8">
      <w:rPr>
        <w:lang w:val="en-US"/>
      </w:rPr>
      <w:tab/>
    </w:r>
    <w:r w:rsidR="00B40C82" w:rsidRPr="00B40C82">
      <w:rPr>
        <w:lang w:val="en-US"/>
      </w:rPr>
      <w:t>877474</w:t>
    </w:r>
  </w:p>
  <w:p w14:paraId="5C66F847" w14:textId="77777777" w:rsidR="006604B5" w:rsidRPr="00595B53" w:rsidRDefault="006604B5" w:rsidP="008D5A4E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7BB864D2" wp14:editId="6C00C585">
          <wp:simplePos x="0" y="0"/>
          <wp:positionH relativeFrom="page">
            <wp:posOffset>540385</wp:posOffset>
          </wp:positionH>
          <wp:positionV relativeFrom="page">
            <wp:posOffset>1259840</wp:posOffset>
          </wp:positionV>
          <wp:extent cx="719455" cy="719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754FB267" w14:textId="6BB027FB" w:rsidR="006604B5" w:rsidRPr="00595B53" w:rsidRDefault="006604B5" w:rsidP="006604B5">
    <w:pPr>
      <w:pStyle w:val="Date"/>
      <w:ind w:right="-291"/>
      <w:rPr>
        <w:lang w:val="en-US"/>
      </w:rPr>
    </w:pPr>
    <w:r w:rsidRPr="00595B53">
      <w:rPr>
        <w:lang w:val="en-US"/>
      </w:rPr>
      <w:t>(</w:t>
    </w:r>
    <w:hyperlink r:id="rId2" w:history="1">
      <w:r w:rsidRPr="00595B53">
        <w:rPr>
          <w:color w:val="0000FF"/>
          <w:u w:val="single"/>
          <w:lang w:val="en-US"/>
        </w:rPr>
        <w:t xml:space="preserve">link to </w:t>
      </w:r>
      <w:proofErr w:type="spellStart"/>
      <w:r w:rsidRPr="00595B53">
        <w:rPr>
          <w:color w:val="0000FF"/>
          <w:u w:val="single"/>
          <w:lang w:val="en-US"/>
        </w:rPr>
        <w:t>Indico</w:t>
      </w:r>
      <w:proofErr w:type="spellEnd"/>
      <w:r w:rsidRPr="00595B53">
        <w:rPr>
          <w:color w:val="0000FF"/>
          <w:u w:val="single"/>
          <w:lang w:val="en-US"/>
        </w:rPr>
        <w:t xml:space="preserve"> page</w:t>
      </w:r>
    </w:hyperlink>
    <w:r w:rsidRPr="00595B53">
      <w:rPr>
        <w:lang w:val="en-US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DB0177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1855E9B"/>
    <w:multiLevelType w:val="hybridMultilevel"/>
    <w:tmpl w:val="19A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21E3"/>
    <w:multiLevelType w:val="singleLevel"/>
    <w:tmpl w:val="61742D3C"/>
    <w:lvl w:ilvl="0">
      <w:start w:val="1"/>
      <w:numFmt w:val="bullet"/>
      <w:pStyle w:val="BodyList-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3">
    <w:nsid w:val="3FD20E4E"/>
    <w:multiLevelType w:val="hybridMultilevel"/>
    <w:tmpl w:val="F792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211EF"/>
    <w:multiLevelType w:val="singleLevel"/>
    <w:tmpl w:val="369E941C"/>
    <w:lvl w:ilvl="0">
      <w:start w:val="1"/>
      <w:numFmt w:val="bullet"/>
      <w:pStyle w:val="BodyList"/>
      <w:lvlText w:val="●"/>
      <w:lvlJc w:val="left"/>
      <w:pPr>
        <w:tabs>
          <w:tab w:val="num" w:pos="1163"/>
        </w:tabs>
        <w:ind w:left="1163" w:hanging="312"/>
      </w:pPr>
      <w:rPr>
        <w:rFonts w:ascii="Tahoma" w:hAnsi="Tahoma" w:hint="default"/>
        <w:color w:val="auto"/>
      </w:rPr>
    </w:lvl>
  </w:abstractNum>
  <w:abstractNum w:abstractNumId="5">
    <w:nsid w:val="62A352ED"/>
    <w:multiLevelType w:val="hybridMultilevel"/>
    <w:tmpl w:val="246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E4AF8"/>
    <w:multiLevelType w:val="singleLevel"/>
    <w:tmpl w:val="5C7430FA"/>
    <w:lvl w:ilvl="0">
      <w:start w:val="1"/>
      <w:numFmt w:val="decimal"/>
      <w:pStyle w:val="BodyList123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F0"/>
    <w:rsid w:val="00001B24"/>
    <w:rsid w:val="00010CB9"/>
    <w:rsid w:val="000220A3"/>
    <w:rsid w:val="00023021"/>
    <w:rsid w:val="00023975"/>
    <w:rsid w:val="00026019"/>
    <w:rsid w:val="00031AE8"/>
    <w:rsid w:val="00052A57"/>
    <w:rsid w:val="00055C25"/>
    <w:rsid w:val="00064A70"/>
    <w:rsid w:val="00081F4F"/>
    <w:rsid w:val="00081F74"/>
    <w:rsid w:val="000A19FF"/>
    <w:rsid w:val="000A23A5"/>
    <w:rsid w:val="000A6107"/>
    <w:rsid w:val="000A7CD0"/>
    <w:rsid w:val="000B607F"/>
    <w:rsid w:val="000C7D56"/>
    <w:rsid w:val="000D6E8B"/>
    <w:rsid w:val="000E0B3D"/>
    <w:rsid w:val="000E1942"/>
    <w:rsid w:val="000F6133"/>
    <w:rsid w:val="0010007A"/>
    <w:rsid w:val="00103975"/>
    <w:rsid w:val="00105BC8"/>
    <w:rsid w:val="00106BE5"/>
    <w:rsid w:val="00117761"/>
    <w:rsid w:val="00127BB1"/>
    <w:rsid w:val="00131042"/>
    <w:rsid w:val="00133124"/>
    <w:rsid w:val="00136A62"/>
    <w:rsid w:val="00140E72"/>
    <w:rsid w:val="001430AE"/>
    <w:rsid w:val="00144431"/>
    <w:rsid w:val="00145FF5"/>
    <w:rsid w:val="0015456B"/>
    <w:rsid w:val="0016285F"/>
    <w:rsid w:val="0016385A"/>
    <w:rsid w:val="0019046F"/>
    <w:rsid w:val="001A2548"/>
    <w:rsid w:val="001D3FB2"/>
    <w:rsid w:val="001E1E67"/>
    <w:rsid w:val="001E765D"/>
    <w:rsid w:val="001F0108"/>
    <w:rsid w:val="001F3437"/>
    <w:rsid w:val="001F4EB7"/>
    <w:rsid w:val="001F58D5"/>
    <w:rsid w:val="00211D20"/>
    <w:rsid w:val="00216F57"/>
    <w:rsid w:val="00223558"/>
    <w:rsid w:val="002238B8"/>
    <w:rsid w:val="00230687"/>
    <w:rsid w:val="00233CD0"/>
    <w:rsid w:val="00235430"/>
    <w:rsid w:val="00245DFF"/>
    <w:rsid w:val="002637C2"/>
    <w:rsid w:val="00265CE4"/>
    <w:rsid w:val="002660E7"/>
    <w:rsid w:val="00271742"/>
    <w:rsid w:val="00273D77"/>
    <w:rsid w:val="0027522B"/>
    <w:rsid w:val="0028270B"/>
    <w:rsid w:val="00283F2D"/>
    <w:rsid w:val="00290CB6"/>
    <w:rsid w:val="002A34C5"/>
    <w:rsid w:val="002B0285"/>
    <w:rsid w:val="002C0880"/>
    <w:rsid w:val="002C5D47"/>
    <w:rsid w:val="002C779E"/>
    <w:rsid w:val="002C7F08"/>
    <w:rsid w:val="002D3B26"/>
    <w:rsid w:val="002F6E64"/>
    <w:rsid w:val="00301BF7"/>
    <w:rsid w:val="00304101"/>
    <w:rsid w:val="00313A5E"/>
    <w:rsid w:val="00314AAF"/>
    <w:rsid w:val="0032089D"/>
    <w:rsid w:val="00340617"/>
    <w:rsid w:val="00345B37"/>
    <w:rsid w:val="00350D25"/>
    <w:rsid w:val="00353DA6"/>
    <w:rsid w:val="00354261"/>
    <w:rsid w:val="003554BB"/>
    <w:rsid w:val="00365E1F"/>
    <w:rsid w:val="00370C19"/>
    <w:rsid w:val="00371930"/>
    <w:rsid w:val="003753CF"/>
    <w:rsid w:val="0037704C"/>
    <w:rsid w:val="00381211"/>
    <w:rsid w:val="003863B8"/>
    <w:rsid w:val="003902D6"/>
    <w:rsid w:val="00392DCF"/>
    <w:rsid w:val="003C7BC0"/>
    <w:rsid w:val="003D4A7F"/>
    <w:rsid w:val="003F1F0D"/>
    <w:rsid w:val="00403273"/>
    <w:rsid w:val="00407077"/>
    <w:rsid w:val="004148CE"/>
    <w:rsid w:val="00415CE4"/>
    <w:rsid w:val="00431DB2"/>
    <w:rsid w:val="00442E04"/>
    <w:rsid w:val="004562AE"/>
    <w:rsid w:val="00472B1B"/>
    <w:rsid w:val="00474CD9"/>
    <w:rsid w:val="004763CE"/>
    <w:rsid w:val="00485F22"/>
    <w:rsid w:val="00495F88"/>
    <w:rsid w:val="004A7FF1"/>
    <w:rsid w:val="004B0D66"/>
    <w:rsid w:val="004C2C94"/>
    <w:rsid w:val="004C6312"/>
    <w:rsid w:val="004D177D"/>
    <w:rsid w:val="004D495B"/>
    <w:rsid w:val="004D7C33"/>
    <w:rsid w:val="004E1EC1"/>
    <w:rsid w:val="004E2AD8"/>
    <w:rsid w:val="004E300D"/>
    <w:rsid w:val="004E45DC"/>
    <w:rsid w:val="004F7BD7"/>
    <w:rsid w:val="0050499A"/>
    <w:rsid w:val="005171F4"/>
    <w:rsid w:val="005267C7"/>
    <w:rsid w:val="00531675"/>
    <w:rsid w:val="0053317E"/>
    <w:rsid w:val="005600D0"/>
    <w:rsid w:val="00561A7D"/>
    <w:rsid w:val="00565344"/>
    <w:rsid w:val="00586DC1"/>
    <w:rsid w:val="00595B53"/>
    <w:rsid w:val="005A165F"/>
    <w:rsid w:val="005B1677"/>
    <w:rsid w:val="005B24C9"/>
    <w:rsid w:val="005D4734"/>
    <w:rsid w:val="005E011A"/>
    <w:rsid w:val="005E7914"/>
    <w:rsid w:val="00600690"/>
    <w:rsid w:val="006079D8"/>
    <w:rsid w:val="0064257C"/>
    <w:rsid w:val="006604B5"/>
    <w:rsid w:val="00671CAA"/>
    <w:rsid w:val="00684DBF"/>
    <w:rsid w:val="00690A3C"/>
    <w:rsid w:val="006A0993"/>
    <w:rsid w:val="006A1B26"/>
    <w:rsid w:val="006B0624"/>
    <w:rsid w:val="006B186F"/>
    <w:rsid w:val="006B335C"/>
    <w:rsid w:val="006B399D"/>
    <w:rsid w:val="006B3A93"/>
    <w:rsid w:val="006C43C0"/>
    <w:rsid w:val="006C54B1"/>
    <w:rsid w:val="006D2121"/>
    <w:rsid w:val="006D6A9B"/>
    <w:rsid w:val="006E01C0"/>
    <w:rsid w:val="006F1562"/>
    <w:rsid w:val="006F2174"/>
    <w:rsid w:val="006F39DD"/>
    <w:rsid w:val="006F7130"/>
    <w:rsid w:val="0070697E"/>
    <w:rsid w:val="00707B52"/>
    <w:rsid w:val="00712BB9"/>
    <w:rsid w:val="00713EA7"/>
    <w:rsid w:val="00714930"/>
    <w:rsid w:val="00720DDB"/>
    <w:rsid w:val="007256AC"/>
    <w:rsid w:val="007551B8"/>
    <w:rsid w:val="0075607E"/>
    <w:rsid w:val="007609DD"/>
    <w:rsid w:val="0076292B"/>
    <w:rsid w:val="0076431D"/>
    <w:rsid w:val="00774FFB"/>
    <w:rsid w:val="007753D4"/>
    <w:rsid w:val="00787882"/>
    <w:rsid w:val="00797398"/>
    <w:rsid w:val="007A77CB"/>
    <w:rsid w:val="007B2219"/>
    <w:rsid w:val="007C2026"/>
    <w:rsid w:val="007C59A1"/>
    <w:rsid w:val="007C7335"/>
    <w:rsid w:val="007D5B48"/>
    <w:rsid w:val="007D60F0"/>
    <w:rsid w:val="007D6D21"/>
    <w:rsid w:val="007E08B1"/>
    <w:rsid w:val="007F7B6E"/>
    <w:rsid w:val="00805B9F"/>
    <w:rsid w:val="008221A1"/>
    <w:rsid w:val="008545B4"/>
    <w:rsid w:val="00854DB7"/>
    <w:rsid w:val="00870B0C"/>
    <w:rsid w:val="00883B6F"/>
    <w:rsid w:val="00893005"/>
    <w:rsid w:val="008A269A"/>
    <w:rsid w:val="008B055A"/>
    <w:rsid w:val="008B0BDD"/>
    <w:rsid w:val="008B484F"/>
    <w:rsid w:val="008B7D56"/>
    <w:rsid w:val="008C6AA9"/>
    <w:rsid w:val="008D48AB"/>
    <w:rsid w:val="008D5A4E"/>
    <w:rsid w:val="008D60D7"/>
    <w:rsid w:val="008E05CC"/>
    <w:rsid w:val="008E5E89"/>
    <w:rsid w:val="008E6119"/>
    <w:rsid w:val="008F025C"/>
    <w:rsid w:val="008F0E3C"/>
    <w:rsid w:val="008F1B8C"/>
    <w:rsid w:val="008F210C"/>
    <w:rsid w:val="0090045C"/>
    <w:rsid w:val="00900AB9"/>
    <w:rsid w:val="009025DD"/>
    <w:rsid w:val="009109DD"/>
    <w:rsid w:val="00912EC7"/>
    <w:rsid w:val="0091354F"/>
    <w:rsid w:val="009150B7"/>
    <w:rsid w:val="00916863"/>
    <w:rsid w:val="00924C7F"/>
    <w:rsid w:val="00931CA2"/>
    <w:rsid w:val="0094158F"/>
    <w:rsid w:val="009452A6"/>
    <w:rsid w:val="0095014A"/>
    <w:rsid w:val="00951568"/>
    <w:rsid w:val="0098102F"/>
    <w:rsid w:val="009813F5"/>
    <w:rsid w:val="00982D86"/>
    <w:rsid w:val="0099777D"/>
    <w:rsid w:val="009A2333"/>
    <w:rsid w:val="009A2ADC"/>
    <w:rsid w:val="009B20E4"/>
    <w:rsid w:val="009B5883"/>
    <w:rsid w:val="009C161C"/>
    <w:rsid w:val="009D37C5"/>
    <w:rsid w:val="009D7F55"/>
    <w:rsid w:val="009E2EE2"/>
    <w:rsid w:val="009F498B"/>
    <w:rsid w:val="00A042ED"/>
    <w:rsid w:val="00A210EE"/>
    <w:rsid w:val="00A21CDD"/>
    <w:rsid w:val="00A419E5"/>
    <w:rsid w:val="00A4319B"/>
    <w:rsid w:val="00A659C2"/>
    <w:rsid w:val="00A85C55"/>
    <w:rsid w:val="00A8740D"/>
    <w:rsid w:val="00A9013A"/>
    <w:rsid w:val="00A928DF"/>
    <w:rsid w:val="00A946EC"/>
    <w:rsid w:val="00A962E1"/>
    <w:rsid w:val="00AA4404"/>
    <w:rsid w:val="00AB28F6"/>
    <w:rsid w:val="00AD4103"/>
    <w:rsid w:val="00AE19F0"/>
    <w:rsid w:val="00AF51AE"/>
    <w:rsid w:val="00B10078"/>
    <w:rsid w:val="00B103F9"/>
    <w:rsid w:val="00B12E5C"/>
    <w:rsid w:val="00B21452"/>
    <w:rsid w:val="00B22A54"/>
    <w:rsid w:val="00B379D9"/>
    <w:rsid w:val="00B40C82"/>
    <w:rsid w:val="00B40D95"/>
    <w:rsid w:val="00B5448D"/>
    <w:rsid w:val="00B60E9F"/>
    <w:rsid w:val="00B61E37"/>
    <w:rsid w:val="00B660A6"/>
    <w:rsid w:val="00B72128"/>
    <w:rsid w:val="00B7237A"/>
    <w:rsid w:val="00B9096E"/>
    <w:rsid w:val="00B95530"/>
    <w:rsid w:val="00B95986"/>
    <w:rsid w:val="00BB5903"/>
    <w:rsid w:val="00BC3797"/>
    <w:rsid w:val="00BC626B"/>
    <w:rsid w:val="00BD02A2"/>
    <w:rsid w:val="00BD0D88"/>
    <w:rsid w:val="00BD5B11"/>
    <w:rsid w:val="00BE4085"/>
    <w:rsid w:val="00BF3201"/>
    <w:rsid w:val="00C102B9"/>
    <w:rsid w:val="00C15511"/>
    <w:rsid w:val="00C16E99"/>
    <w:rsid w:val="00C233DA"/>
    <w:rsid w:val="00C421CD"/>
    <w:rsid w:val="00C507BA"/>
    <w:rsid w:val="00C543FE"/>
    <w:rsid w:val="00C66E19"/>
    <w:rsid w:val="00C67018"/>
    <w:rsid w:val="00C817E3"/>
    <w:rsid w:val="00C81F1C"/>
    <w:rsid w:val="00C8445F"/>
    <w:rsid w:val="00CA274D"/>
    <w:rsid w:val="00CA594F"/>
    <w:rsid w:val="00CB0279"/>
    <w:rsid w:val="00CC0D1E"/>
    <w:rsid w:val="00CD1BD6"/>
    <w:rsid w:val="00CD35A7"/>
    <w:rsid w:val="00CD6834"/>
    <w:rsid w:val="00D01D82"/>
    <w:rsid w:val="00D15BA3"/>
    <w:rsid w:val="00D17BCB"/>
    <w:rsid w:val="00D204CA"/>
    <w:rsid w:val="00D5213A"/>
    <w:rsid w:val="00D54A4B"/>
    <w:rsid w:val="00D63B21"/>
    <w:rsid w:val="00D760E9"/>
    <w:rsid w:val="00D77F6E"/>
    <w:rsid w:val="00D81F64"/>
    <w:rsid w:val="00D8224F"/>
    <w:rsid w:val="00D90548"/>
    <w:rsid w:val="00D965DF"/>
    <w:rsid w:val="00DA41A1"/>
    <w:rsid w:val="00DA5501"/>
    <w:rsid w:val="00DC1FC8"/>
    <w:rsid w:val="00DD0372"/>
    <w:rsid w:val="00DD5D23"/>
    <w:rsid w:val="00DE19EE"/>
    <w:rsid w:val="00DE60AD"/>
    <w:rsid w:val="00DE6931"/>
    <w:rsid w:val="00DF2B23"/>
    <w:rsid w:val="00E03CBD"/>
    <w:rsid w:val="00E13E35"/>
    <w:rsid w:val="00E16246"/>
    <w:rsid w:val="00E377DC"/>
    <w:rsid w:val="00E37805"/>
    <w:rsid w:val="00E4217D"/>
    <w:rsid w:val="00E51711"/>
    <w:rsid w:val="00E66AF7"/>
    <w:rsid w:val="00E73266"/>
    <w:rsid w:val="00E77EFF"/>
    <w:rsid w:val="00E81DA3"/>
    <w:rsid w:val="00E8257C"/>
    <w:rsid w:val="00E93DB6"/>
    <w:rsid w:val="00EC4D94"/>
    <w:rsid w:val="00ED5958"/>
    <w:rsid w:val="00EE5E34"/>
    <w:rsid w:val="00EF330F"/>
    <w:rsid w:val="00EF599C"/>
    <w:rsid w:val="00F127D9"/>
    <w:rsid w:val="00F13B25"/>
    <w:rsid w:val="00F13BF8"/>
    <w:rsid w:val="00F17484"/>
    <w:rsid w:val="00F21798"/>
    <w:rsid w:val="00F35E94"/>
    <w:rsid w:val="00F4162D"/>
    <w:rsid w:val="00F6298D"/>
    <w:rsid w:val="00F71059"/>
    <w:rsid w:val="00F75B66"/>
    <w:rsid w:val="00F80B51"/>
    <w:rsid w:val="00F96C12"/>
    <w:rsid w:val="00FA44B7"/>
    <w:rsid w:val="00FA4859"/>
    <w:rsid w:val="00FA6C82"/>
    <w:rsid w:val="00FC21FF"/>
    <w:rsid w:val="00FC6D56"/>
    <w:rsid w:val="00FD2EFF"/>
    <w:rsid w:val="00FE7545"/>
    <w:rsid w:val="00FF19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BE9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02D6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8D5A4E"/>
    <w:pPr>
      <w:keepNext/>
      <w:keepLines/>
      <w:numPr>
        <w:numId w:val="5"/>
      </w:numPr>
      <w:tabs>
        <w:tab w:val="left" w:pos="851"/>
      </w:tabs>
      <w:spacing w:before="250" w:after="150" w:line="264" w:lineRule="auto"/>
      <w:outlineLvl w:val="0"/>
    </w:pPr>
    <w:rPr>
      <w:rFonts w:ascii="Verdana" w:eastAsia="Times New Roman" w:hAnsi="Verdana"/>
      <w:b/>
      <w:sz w:val="26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8D5A4E"/>
    <w:pPr>
      <w:numPr>
        <w:ilvl w:val="1"/>
      </w:numPr>
      <w:outlineLvl w:val="1"/>
    </w:pPr>
    <w:rPr>
      <w:b w:val="0"/>
      <w:sz w:val="24"/>
      <w:lang w:val="fr-FR"/>
    </w:rPr>
  </w:style>
  <w:style w:type="paragraph" w:styleId="Heading3">
    <w:name w:val="heading 3"/>
    <w:basedOn w:val="Heading2"/>
    <w:next w:val="BodyText"/>
    <w:link w:val="Heading3Char"/>
    <w:qFormat/>
    <w:rsid w:val="008D5A4E"/>
    <w:pPr>
      <w:numPr>
        <w:ilvl w:val="2"/>
      </w:numPr>
      <w:spacing w:before="200" w:after="100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qFormat/>
    <w:rsid w:val="008D5A4E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E37805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E37805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E37805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E37805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E37805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8D5A4E"/>
    <w:rPr>
      <w:rFonts w:ascii="Verdana" w:eastAsia="Times New Roman" w:hAnsi="Verdana" w:cs="Times New Roman"/>
      <w:b/>
      <w:sz w:val="26"/>
      <w:lang w:val="en-GB" w:eastAsia="en-US"/>
    </w:rPr>
  </w:style>
  <w:style w:type="character" w:customStyle="1" w:styleId="Heading2Char">
    <w:name w:val="Heading 2 Char"/>
    <w:basedOn w:val="Heading1Char"/>
    <w:link w:val="Heading2"/>
    <w:rsid w:val="008D5A4E"/>
    <w:rPr>
      <w:rFonts w:ascii="Verdana" w:eastAsia="Times New Roman" w:hAnsi="Verdana" w:cs="Times New Roman"/>
      <w:b w:val="0"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8D5A4E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37805"/>
    <w:rPr>
      <w:rFonts w:ascii="Verdana" w:eastAsia="Times New Roman" w:hAnsi="Verdana" w:cs="Times New Roman"/>
      <w:sz w:val="22"/>
      <w:lang w:val="fr-FR" w:eastAsia="en-US"/>
    </w:rPr>
  </w:style>
  <w:style w:type="paragraph" w:styleId="BodyText">
    <w:name w:val="Body Text"/>
    <w:basedOn w:val="Normal"/>
    <w:link w:val="BodyTextChar"/>
    <w:rsid w:val="00B21452"/>
    <w:pPr>
      <w:spacing w:before="120" w:line="312" w:lineRule="auto"/>
      <w:jc w:val="both"/>
    </w:pPr>
    <w:rPr>
      <w:rFonts w:ascii="Verdana" w:eastAsia="新細明體" w:hAnsi="Verdana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21452"/>
    <w:rPr>
      <w:rFonts w:ascii="Verdana" w:eastAsia="新細明體" w:hAnsi="Verdana" w:cs="Times New Roman"/>
      <w:lang w:val="en-GB" w:eastAsia="en-US"/>
    </w:rPr>
  </w:style>
  <w:style w:type="paragraph" w:styleId="Header">
    <w:name w:val="header"/>
    <w:basedOn w:val="Normal"/>
    <w:link w:val="HeaderChar"/>
    <w:rsid w:val="008D5A4E"/>
    <w:pPr>
      <w:tabs>
        <w:tab w:val="center" w:pos="5840"/>
        <w:tab w:val="center" w:pos="7371"/>
        <w:tab w:val="center" w:pos="8902"/>
      </w:tabs>
      <w:spacing w:before="50" w:after="250" w:line="264" w:lineRule="auto"/>
      <w:ind w:right="-284"/>
    </w:pPr>
    <w:rPr>
      <w:rFonts w:ascii="Verdana" w:eastAsia="Times New Roman" w:hAnsi="Verdana"/>
      <w:b/>
      <w:sz w:val="30"/>
      <w:szCs w:val="30"/>
      <w:lang w:val="fr-FR"/>
    </w:rPr>
  </w:style>
  <w:style w:type="character" w:customStyle="1" w:styleId="HeaderChar">
    <w:name w:val="Header Char"/>
    <w:basedOn w:val="DefaultParagraphFont"/>
    <w:link w:val="Header"/>
    <w:rsid w:val="008D5A4E"/>
    <w:rPr>
      <w:rFonts w:ascii="Tahoma" w:eastAsia="Times New Roman" w:hAnsi="Tahoma" w:cs="Times New Roman"/>
      <w:b/>
      <w:sz w:val="30"/>
      <w:szCs w:val="30"/>
      <w:lang w:val="fr-FR" w:eastAsia="en-US"/>
    </w:rPr>
  </w:style>
  <w:style w:type="paragraph" w:styleId="Footer">
    <w:name w:val="footer"/>
    <w:basedOn w:val="Normal"/>
    <w:link w:val="FooterChar"/>
    <w:rsid w:val="008D5A4E"/>
    <w:pPr>
      <w:tabs>
        <w:tab w:val="center" w:pos="4320"/>
        <w:tab w:val="right" w:pos="8640"/>
      </w:tabs>
      <w:spacing w:line="264" w:lineRule="auto"/>
    </w:pPr>
    <w:rPr>
      <w:rFonts w:ascii="Verdana" w:eastAsia="Times New Roman" w:hAnsi="Verdana"/>
      <w:sz w:val="20"/>
      <w:lang w:val="fr-FR"/>
    </w:rPr>
  </w:style>
  <w:style w:type="character" w:customStyle="1" w:styleId="FooterChar">
    <w:name w:val="Footer Char"/>
    <w:basedOn w:val="DefaultParagraphFont"/>
    <w:link w:val="Footer"/>
    <w:rsid w:val="008D5A4E"/>
    <w:rPr>
      <w:rFonts w:ascii="Tahoma" w:eastAsia="Times New Roman" w:hAnsi="Tahoma" w:cs="Times New Roman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4E"/>
    <w:pPr>
      <w:spacing w:line="264" w:lineRule="auto"/>
    </w:pPr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4E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rsid w:val="008D5A4E"/>
    <w:pPr>
      <w:spacing w:before="750" w:after="300" w:line="264" w:lineRule="auto"/>
      <w:jc w:val="right"/>
    </w:pPr>
    <w:rPr>
      <w:rFonts w:ascii="Verdana" w:eastAsia="Times New Roman" w:hAnsi="Verdana"/>
      <w:sz w:val="20"/>
      <w:lang w:val="fr-FR"/>
    </w:rPr>
  </w:style>
  <w:style w:type="character" w:customStyle="1" w:styleId="DateChar">
    <w:name w:val="Date Char"/>
    <w:basedOn w:val="DefaultParagraphFont"/>
    <w:link w:val="Date"/>
    <w:rsid w:val="008D5A4E"/>
    <w:rPr>
      <w:rFonts w:ascii="Tahoma" w:eastAsia="Times New Roman" w:hAnsi="Tahoma" w:cs="Times New Roman"/>
      <w:szCs w:val="24"/>
      <w:lang w:val="fr-FR" w:eastAsia="en-US"/>
    </w:rPr>
  </w:style>
  <w:style w:type="paragraph" w:customStyle="1" w:styleId="Headerlabel">
    <w:name w:val="Header (label)"/>
    <w:basedOn w:val="Header"/>
    <w:qFormat/>
    <w:rsid w:val="008D5A4E"/>
    <w:pPr>
      <w:spacing w:before="20" w:after="0" w:line="240" w:lineRule="auto"/>
    </w:pPr>
    <w:rPr>
      <w:b w:val="0"/>
      <w:sz w:val="15"/>
    </w:rPr>
  </w:style>
  <w:style w:type="paragraph" w:customStyle="1" w:styleId="BodyList">
    <w:name w:val="Body List •"/>
    <w:basedOn w:val="BodyText"/>
    <w:rsid w:val="00DE60AD"/>
    <w:pPr>
      <w:numPr>
        <w:numId w:val="1"/>
      </w:numPr>
      <w:tabs>
        <w:tab w:val="clear" w:pos="1163"/>
        <w:tab w:val="left" w:pos="709"/>
      </w:tabs>
      <w:ind w:left="709" w:hanging="425"/>
    </w:pPr>
  </w:style>
  <w:style w:type="paragraph" w:customStyle="1" w:styleId="BodyList-">
    <w:name w:val="Body List -"/>
    <w:basedOn w:val="BodyList"/>
    <w:rsid w:val="00DE60AD"/>
    <w:pPr>
      <w:numPr>
        <w:numId w:val="2"/>
      </w:numPr>
      <w:tabs>
        <w:tab w:val="clear" w:pos="360"/>
      </w:tabs>
      <w:ind w:left="1134" w:hanging="425"/>
    </w:pPr>
  </w:style>
  <w:style w:type="paragraph" w:customStyle="1" w:styleId="BodyList123">
    <w:name w:val="Body List 123"/>
    <w:basedOn w:val="BodyText"/>
    <w:rsid w:val="00DE60AD"/>
    <w:pPr>
      <w:numPr>
        <w:numId w:val="3"/>
      </w:numPr>
      <w:tabs>
        <w:tab w:val="clear" w:pos="567"/>
        <w:tab w:val="num" w:pos="709"/>
      </w:tabs>
      <w:ind w:left="709" w:hanging="425"/>
    </w:pPr>
  </w:style>
  <w:style w:type="paragraph" w:styleId="Caption">
    <w:name w:val="caption"/>
    <w:basedOn w:val="Normal"/>
    <w:next w:val="Normal"/>
    <w:autoRedefine/>
    <w:qFormat/>
    <w:rsid w:val="00345B37"/>
    <w:pPr>
      <w:spacing w:before="200" w:after="200" w:line="312" w:lineRule="auto"/>
      <w:jc w:val="center"/>
    </w:pPr>
    <w:rPr>
      <w:rFonts w:ascii="Verdana" w:eastAsia="Times New Roman" w:hAnsi="Verdana"/>
      <w:sz w:val="20"/>
      <w:lang w:val="fr-FR"/>
    </w:rPr>
  </w:style>
  <w:style w:type="paragraph" w:customStyle="1" w:styleId="Header0">
    <w:name w:val="Header'"/>
    <w:basedOn w:val="Header"/>
    <w:rsid w:val="008D5A4E"/>
    <w:pPr>
      <w:tabs>
        <w:tab w:val="clear" w:pos="5840"/>
        <w:tab w:val="clear" w:pos="7371"/>
        <w:tab w:val="clear" w:pos="8902"/>
        <w:tab w:val="center" w:pos="4820"/>
        <w:tab w:val="center" w:pos="7201"/>
        <w:tab w:val="center" w:pos="8222"/>
        <w:tab w:val="center" w:pos="9242"/>
      </w:tabs>
      <w:spacing w:before="35" w:after="150"/>
    </w:pPr>
    <w:rPr>
      <w:sz w:val="20"/>
      <w:szCs w:val="20"/>
    </w:rPr>
  </w:style>
  <w:style w:type="paragraph" w:customStyle="1" w:styleId="Headerlabel0">
    <w:name w:val="Header' (label)"/>
    <w:basedOn w:val="Header0"/>
    <w:qFormat/>
    <w:rsid w:val="008D5A4E"/>
    <w:pPr>
      <w:spacing w:before="15" w:after="50" w:line="240" w:lineRule="auto"/>
    </w:pPr>
    <w:rPr>
      <w:b w:val="0"/>
      <w:sz w:val="10"/>
    </w:rPr>
  </w:style>
  <w:style w:type="character" w:styleId="Hyperlink">
    <w:name w:val="Hyperlink"/>
    <w:basedOn w:val="DefaultParagraphFont"/>
    <w:rsid w:val="008D5A4E"/>
    <w:rPr>
      <w:color w:val="0000A0"/>
      <w:u w:val="single"/>
    </w:rPr>
  </w:style>
  <w:style w:type="paragraph" w:customStyle="1" w:styleId="Page">
    <w:name w:val="Page"/>
    <w:basedOn w:val="Normal"/>
    <w:rsid w:val="006604B5"/>
    <w:pPr>
      <w:spacing w:after="200" w:line="264" w:lineRule="auto"/>
      <w:ind w:right="-291"/>
      <w:jc w:val="right"/>
    </w:pPr>
    <w:rPr>
      <w:rFonts w:ascii="Verdana" w:eastAsia="Times New Roman" w:hAnsi="Verdana"/>
      <w:sz w:val="20"/>
      <w:lang w:val="fr-FR"/>
    </w:rPr>
  </w:style>
  <w:style w:type="paragraph" w:styleId="Title">
    <w:name w:val="Title"/>
    <w:basedOn w:val="Normal"/>
    <w:link w:val="TitleChar"/>
    <w:qFormat/>
    <w:rsid w:val="008D5A4E"/>
    <w:pPr>
      <w:spacing w:before="240" w:after="60" w:line="264" w:lineRule="auto"/>
      <w:jc w:val="center"/>
      <w:outlineLvl w:val="0"/>
    </w:pPr>
    <w:rPr>
      <w:rFonts w:ascii="Verdana" w:eastAsia="Times New Roman" w:hAnsi="Verdana" w:cs="Tahoma"/>
      <w:b/>
      <w:bCs/>
      <w:kern w:val="28"/>
      <w:sz w:val="40"/>
      <w:szCs w:val="40"/>
      <w:lang w:val="fr-FR"/>
    </w:rPr>
  </w:style>
  <w:style w:type="character" w:customStyle="1" w:styleId="TitleChar">
    <w:name w:val="Title Char"/>
    <w:basedOn w:val="DefaultParagraphFont"/>
    <w:link w:val="Title"/>
    <w:rsid w:val="008D5A4E"/>
    <w:rPr>
      <w:rFonts w:ascii="Verdana" w:eastAsia="Times New Roman" w:hAnsi="Verdana" w:cs="Tahoma"/>
      <w:b/>
      <w:bCs/>
      <w:kern w:val="28"/>
      <w:sz w:val="40"/>
      <w:szCs w:val="40"/>
      <w:lang w:val="fr-FR" w:eastAsia="en-US"/>
    </w:rPr>
  </w:style>
  <w:style w:type="table" w:styleId="TableGrid">
    <w:name w:val="Table Grid"/>
    <w:basedOn w:val="TableNormal"/>
    <w:rsid w:val="008D5A4E"/>
    <w:pPr>
      <w:spacing w:line="264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semiHidden/>
    <w:rsid w:val="008D5A4E"/>
    <w:pPr>
      <w:tabs>
        <w:tab w:val="right" w:leader="dot" w:pos="9638"/>
      </w:tabs>
      <w:spacing w:before="25"/>
    </w:pPr>
    <w:rPr>
      <w:rFonts w:ascii="Verdana" w:eastAsia="Times New Roman" w:hAnsi="Verdana"/>
      <w:caps/>
      <w:noProof/>
      <w:sz w:val="20"/>
      <w:szCs w:val="20"/>
    </w:rPr>
  </w:style>
  <w:style w:type="paragraph" w:customStyle="1" w:styleId="Type">
    <w:name w:val="Type"/>
    <w:basedOn w:val="Normal"/>
    <w:rsid w:val="008D5A4E"/>
    <w:pPr>
      <w:spacing w:line="264" w:lineRule="auto"/>
      <w:jc w:val="center"/>
    </w:pPr>
    <w:rPr>
      <w:rFonts w:ascii="Verdana" w:eastAsia="Times New Roman" w:hAnsi="Verdana"/>
      <w:sz w:val="30"/>
      <w:szCs w:val="30"/>
      <w:lang w:val="fr-FR"/>
    </w:rPr>
  </w:style>
  <w:style w:type="paragraph" w:styleId="ListParagraph">
    <w:name w:val="List Paragraph"/>
    <w:rsid w:val="006B062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624"/>
    <w:pPr>
      <w:pBdr>
        <w:top w:val="single" w:sz="4" w:space="10" w:color="4F81BD" w:themeColor="accent1"/>
        <w:left w:val="nil"/>
        <w:bottom w:val="single" w:sz="4" w:space="10" w:color="4F81BD" w:themeColor="accent1"/>
        <w:right w:val="nil"/>
        <w:between w:val="nil"/>
        <w:bar w:val="nil"/>
      </w:pBdr>
      <w:spacing w:before="360" w:after="360"/>
      <w:ind w:left="864" w:right="864"/>
      <w:jc w:val="center"/>
    </w:pPr>
    <w:rPr>
      <w:rFonts w:eastAsia="Arial Unicode MS"/>
      <w:i/>
      <w:iCs/>
      <w:color w:val="4F81BD" w:themeColor="accent1"/>
      <w:bdr w:val="nil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624"/>
    <w:rPr>
      <w:rFonts w:ascii="Times New Roman" w:eastAsia="Arial Unicode MS" w:hAnsi="Times New Roman" w:cs="Times New Roman"/>
      <w:i/>
      <w:iCs/>
      <w:color w:val="4F81BD" w:themeColor="accent1"/>
      <w:sz w:val="24"/>
      <w:szCs w:val="24"/>
      <w:bdr w:val="nil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D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s://indico.cern.ch/event/877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973C1-F356-3345-9992-B093B516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598</Words>
  <Characters>3411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LIU-SPS BD WG MEETING No. 01/20</vt:lpstr>
      <vt:lpstr>Matter Arising and Follow-up of Actions</vt:lpstr>
      <vt:lpstr>General News</vt:lpstr>
      <vt:lpstr>Presentations</vt:lpstr>
      <vt:lpstr>    Update on the SPS horizontal instability studies – C. Zannini</vt:lpstr>
      <vt:lpstr>    Single Bunch Instability at Flat Top – I. Karpov</vt:lpstr>
      <vt:lpstr>    Reference Measurements at Flat Bottom – M. Schwarz</vt:lpstr>
      <vt:lpstr>Next Meeting xx February 2020 (t.b.d.)</vt:lpstr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Bonnal</dc:creator>
  <cp:keywords/>
  <dc:description/>
  <cp:lastModifiedBy>Microsoft Office User</cp:lastModifiedBy>
  <cp:revision>21</cp:revision>
  <cp:lastPrinted>2011-02-21T13:23:00Z</cp:lastPrinted>
  <dcterms:created xsi:type="dcterms:W3CDTF">2020-01-16T16:53:00Z</dcterms:created>
  <dcterms:modified xsi:type="dcterms:W3CDTF">2020-01-16T17:44:00Z</dcterms:modified>
</cp:coreProperties>
</file>