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6EB40" w14:textId="30C71AF4" w:rsidR="00B57CF8" w:rsidRPr="001D5C25" w:rsidRDefault="008B2110" w:rsidP="00A843D6">
      <w:pPr>
        <w:pStyle w:val="Heading1"/>
        <w:rPr>
          <w:rFonts w:ascii="Calibri" w:hAnsi="Calibri"/>
        </w:rPr>
      </w:pPr>
      <w:r w:rsidRPr="001D5C25">
        <w:rPr>
          <w:rFonts w:ascii="Calibri" w:hAnsi="Calibri"/>
        </w:rPr>
        <w:t xml:space="preserve">Meeting of LIU SPS-BD WG on </w:t>
      </w:r>
      <w:r w:rsidR="00E203CA">
        <w:rPr>
          <w:rFonts w:ascii="Calibri" w:hAnsi="Calibri"/>
        </w:rPr>
        <w:t>13.07</w:t>
      </w:r>
      <w:r w:rsidR="002A68BF">
        <w:rPr>
          <w:rFonts w:ascii="Calibri" w:hAnsi="Calibri"/>
        </w:rPr>
        <w:t>.2017</w:t>
      </w:r>
    </w:p>
    <w:p w14:paraId="6F3BC79F" w14:textId="77777777" w:rsidR="00B57CF8" w:rsidRPr="001D5C25" w:rsidRDefault="00B57CF8">
      <w:pPr>
        <w:pStyle w:val="Corps"/>
        <w:rPr>
          <w:rFonts w:ascii="Calibri" w:hAnsi="Calibri"/>
          <w:lang w:val="en-US"/>
        </w:rPr>
      </w:pPr>
    </w:p>
    <w:p w14:paraId="636602A4" w14:textId="77777777" w:rsidR="00413795" w:rsidRPr="001D5C25" w:rsidRDefault="0041379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rFonts w:ascii="Calibri" w:hAnsi="Calibri"/>
          <w:lang w:val="en-US"/>
        </w:rPr>
      </w:pPr>
      <w:r w:rsidRPr="001D5C25">
        <w:rPr>
          <w:rStyle w:val="IntenseReference"/>
          <w:rFonts w:ascii="Calibri" w:hAnsi="Calibri"/>
          <w:lang w:val="en-US"/>
        </w:rPr>
        <w:t>Present</w:t>
      </w:r>
    </w:p>
    <w:p w14:paraId="5B802C5C" w14:textId="4B8698DE" w:rsidR="00B57CF8" w:rsidRPr="001D5C25" w:rsidRDefault="00B8541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4"/>
          <w:szCs w:val="24"/>
          <w:u w:color="000000"/>
          <w:lang w:val="en-US"/>
        </w:rPr>
      </w:pPr>
      <w:r>
        <w:rPr>
          <w:rFonts w:ascii="Calibri" w:hAnsi="Calibri" w:cs="Helvetica Neue"/>
          <w:lang w:val="en-US"/>
        </w:rPr>
        <w:t xml:space="preserve">Elena Shaposhnikova, </w:t>
      </w:r>
      <w:r w:rsidR="0073374D" w:rsidRPr="001D5C25">
        <w:rPr>
          <w:rFonts w:ascii="Calibri" w:hAnsi="Calibri" w:cs="Helvetica Neue"/>
          <w:lang w:val="en-US"/>
        </w:rPr>
        <w:t>Patrick Kramer, Jo</w:t>
      </w:r>
      <w:r w:rsidR="001D5C25">
        <w:rPr>
          <w:rFonts w:ascii="Calibri" w:hAnsi="Calibri" w:cs="Helvetica Neue"/>
          <w:lang w:val="en-US"/>
        </w:rPr>
        <w:t xml:space="preserve">el Repond, Christine Vollinger, </w:t>
      </w:r>
      <w:r w:rsidR="0073374D" w:rsidRPr="001D5C25">
        <w:rPr>
          <w:rFonts w:ascii="Calibri" w:hAnsi="Calibri" w:cs="Helvetica Neue"/>
          <w:lang w:val="en-US"/>
        </w:rPr>
        <w:t>Danilo Quartullo, Al</w:t>
      </w:r>
      <w:r>
        <w:rPr>
          <w:rFonts w:ascii="Calibri" w:hAnsi="Calibri" w:cs="Helvetica Neue"/>
          <w:lang w:val="en-US"/>
        </w:rPr>
        <w:t xml:space="preserve">exandre </w:t>
      </w:r>
      <w:bookmarkStart w:id="0" w:name="_GoBack"/>
      <w:bookmarkEnd w:id="0"/>
      <w:r>
        <w:rPr>
          <w:rFonts w:ascii="Calibri" w:hAnsi="Calibri" w:cs="Helvetica Neue"/>
          <w:lang w:val="en-US"/>
        </w:rPr>
        <w:t xml:space="preserve">Lasheen, </w:t>
      </w:r>
      <w:r w:rsidR="001D5C25">
        <w:rPr>
          <w:rFonts w:ascii="Calibri" w:hAnsi="Calibri" w:cs="Helvetica Neue"/>
          <w:lang w:val="en-US"/>
        </w:rPr>
        <w:t>Thomas Bohl</w:t>
      </w:r>
      <w:r w:rsidR="006A211C" w:rsidRPr="001D5C25">
        <w:rPr>
          <w:rFonts w:ascii="Calibri" w:hAnsi="Calibri" w:cs="Helvetica Neue"/>
          <w:lang w:val="en-US"/>
        </w:rPr>
        <w:t xml:space="preserve">, Nasrin </w:t>
      </w:r>
      <w:r w:rsidR="00245064">
        <w:rPr>
          <w:rFonts w:ascii="Calibri" w:hAnsi="Calibri" w:cs="Helvetica Neue"/>
          <w:lang w:val="en-US"/>
        </w:rPr>
        <w:t>Na</w:t>
      </w:r>
      <w:r w:rsidR="006A211C" w:rsidRPr="001D5C25">
        <w:rPr>
          <w:rFonts w:ascii="Calibri" w:hAnsi="Calibri" w:cs="Helvetica Neue"/>
          <w:lang w:val="en-US"/>
        </w:rPr>
        <w:t>sresfahani</w:t>
      </w:r>
      <w:r>
        <w:rPr>
          <w:rFonts w:ascii="Calibri" w:hAnsi="Calibri" w:cs="Helvetica Neue"/>
          <w:lang w:val="en-US"/>
        </w:rPr>
        <w:t>,</w:t>
      </w:r>
      <w:r w:rsidR="001D5C25">
        <w:rPr>
          <w:rFonts w:ascii="Calibri" w:hAnsi="Calibri" w:cs="Helvetica Neue"/>
          <w:lang w:val="en-US"/>
        </w:rPr>
        <w:t xml:space="preserve"> David Amorim, Markus Schwarz</w:t>
      </w:r>
      <w:r>
        <w:rPr>
          <w:rFonts w:ascii="Calibri" w:hAnsi="Calibri" w:cs="Helvetica Neue"/>
          <w:lang w:val="en-US"/>
        </w:rPr>
        <w:t>, Marcin Pateck</w:t>
      </w:r>
      <w:r w:rsidR="003F68C7">
        <w:rPr>
          <w:rFonts w:ascii="Calibri" w:hAnsi="Calibri" w:cs="Helvetica Neue"/>
          <w:lang w:val="en-US"/>
        </w:rPr>
        <w:t>i, Verena Kain, Benoit Salvant, Aaron Farricker.</w:t>
      </w:r>
    </w:p>
    <w:p w14:paraId="5F32BD01" w14:textId="77777777" w:rsidR="00B57CF8" w:rsidRPr="001D5C25" w:rsidRDefault="0041379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rFonts w:ascii="Calibri" w:hAnsi="Calibri"/>
          <w:lang w:val="en-US"/>
        </w:rPr>
      </w:pPr>
      <w:r w:rsidRPr="001D5C25">
        <w:rPr>
          <w:rStyle w:val="IntenseReference"/>
          <w:rFonts w:ascii="Calibri" w:hAnsi="Calibri"/>
          <w:lang w:val="en-US"/>
        </w:rPr>
        <w:t>Agenda</w:t>
      </w:r>
    </w:p>
    <w:p w14:paraId="772DAB01" w14:textId="5B763CE6" w:rsidR="00A73E2F" w:rsidRPr="001D5C25" w:rsidRDefault="00A73E2F" w:rsidP="00A73E2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Times New Roman" w:hAnsi="Calibri" w:cs="Calibri"/>
          <w:u w:color="000000"/>
          <w:bdr w:val="none" w:sz="0" w:space="0" w:color="auto"/>
          <w:lang w:val="en-US" w:eastAsia="fr-FR"/>
        </w:rPr>
      </w:pPr>
      <w:r w:rsidRPr="001D5C25">
        <w:rPr>
          <w:rFonts w:ascii="Calibri" w:eastAsia="Times New Roman" w:hAnsi="Calibri" w:cs="Calibri"/>
          <w:u w:color="000000"/>
          <w:bdr w:val="none" w:sz="0" w:space="0" w:color="auto"/>
          <w:lang w:val="en-US" w:eastAsia="fr-FR"/>
        </w:rPr>
        <w:t>M</w:t>
      </w:r>
      <w:r w:rsidR="00335E89" w:rsidRPr="001D5C25">
        <w:rPr>
          <w:rFonts w:ascii="Calibri" w:eastAsia="Times New Roman" w:hAnsi="Calibri" w:cs="Calibri"/>
          <w:u w:color="000000"/>
          <w:bdr w:val="none" w:sz="0" w:space="0" w:color="auto"/>
          <w:lang w:val="en-US" w:eastAsia="fr-FR"/>
        </w:rPr>
        <w:t>inutes and actions –</w:t>
      </w:r>
      <w:r w:rsidRPr="001D5C25">
        <w:rPr>
          <w:rFonts w:ascii="Calibri" w:eastAsia="Times New Roman" w:hAnsi="Calibri" w:cs="Calibri"/>
          <w:u w:color="000000"/>
          <w:bdr w:val="none" w:sz="0" w:space="0" w:color="auto"/>
          <w:lang w:val="en-US" w:eastAsia="fr-FR"/>
        </w:rPr>
        <w:t xml:space="preserve"> E. Shaposhnikova</w:t>
      </w:r>
    </w:p>
    <w:p w14:paraId="41075CB0" w14:textId="47EC6583" w:rsidR="00A73E2F" w:rsidRPr="001D5C25" w:rsidRDefault="00420BC9" w:rsidP="00A73E2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Times New Roman" w:hAnsi="Calibri" w:cs="Calibri"/>
          <w:u w:color="000000"/>
          <w:bdr w:val="none" w:sz="0" w:space="0" w:color="auto"/>
          <w:lang w:val="en-US" w:eastAsia="fr-FR"/>
        </w:rPr>
      </w:pPr>
      <w:r>
        <w:rPr>
          <w:rFonts w:ascii="Calibri" w:eastAsia="Times New Roman" w:hAnsi="Calibri" w:cs="Calibri"/>
          <w:u w:color="000000"/>
          <w:bdr w:val="none" w:sz="0" w:space="0" w:color="auto"/>
          <w:lang w:val="en-US" w:eastAsia="fr-FR"/>
        </w:rPr>
        <w:t xml:space="preserve">Tomography of the rotated PS bunches in the SPS </w:t>
      </w:r>
      <w:r w:rsidR="005F4D08" w:rsidRPr="001D5C25">
        <w:rPr>
          <w:rFonts w:ascii="Calibri" w:eastAsia="Times New Roman" w:hAnsi="Calibri" w:cs="Calibri"/>
          <w:u w:color="000000"/>
          <w:bdr w:val="none" w:sz="0" w:space="0" w:color="auto"/>
          <w:lang w:val="en-US" w:eastAsia="fr-FR"/>
        </w:rPr>
        <w:t>–</w:t>
      </w:r>
      <w:r>
        <w:rPr>
          <w:rFonts w:ascii="Calibri" w:eastAsia="Times New Roman" w:hAnsi="Calibri" w:cs="Calibri"/>
          <w:u w:color="000000"/>
          <w:bdr w:val="none" w:sz="0" w:space="0" w:color="auto"/>
          <w:lang w:val="en-US" w:eastAsia="fr-FR"/>
        </w:rPr>
        <w:t xml:space="preserve"> A. Lasheen</w:t>
      </w:r>
    </w:p>
    <w:p w14:paraId="6E45A16F" w14:textId="1448860F" w:rsidR="00A73E2F" w:rsidRPr="001D5C25" w:rsidRDefault="00420BC9" w:rsidP="00A73E2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Times New Roman" w:hAnsi="Calibri" w:cs="Calibri"/>
          <w:u w:color="000000"/>
          <w:bdr w:val="none" w:sz="0" w:space="0" w:color="auto"/>
          <w:lang w:val="en-US" w:eastAsia="fr-FR"/>
        </w:rPr>
      </w:pPr>
      <w:r>
        <w:rPr>
          <w:rFonts w:ascii="Calibri" w:eastAsia="Times New Roman" w:hAnsi="Calibri" w:cs="Calibri"/>
          <w:u w:color="000000"/>
          <w:bdr w:val="none" w:sz="0" w:space="0" w:color="auto"/>
          <w:lang w:val="en-US" w:eastAsia="fr-FR"/>
        </w:rPr>
        <w:t xml:space="preserve">Measurements of the 200 MHz induced voltage and comparison with simulations </w:t>
      </w:r>
      <w:r w:rsidR="00335E89" w:rsidRPr="001D5C25">
        <w:rPr>
          <w:rFonts w:ascii="Calibri" w:eastAsia="Times New Roman" w:hAnsi="Calibri" w:cs="Calibri"/>
          <w:u w:color="000000"/>
          <w:bdr w:val="none" w:sz="0" w:space="0" w:color="auto"/>
          <w:lang w:val="en-US" w:eastAsia="fr-FR"/>
        </w:rPr>
        <w:t xml:space="preserve">– </w:t>
      </w:r>
      <w:r w:rsidR="00A73E2F" w:rsidRPr="001D5C25">
        <w:rPr>
          <w:rFonts w:ascii="Calibri" w:eastAsia="Times New Roman" w:hAnsi="Calibri" w:cs="Calibri"/>
          <w:u w:color="000000"/>
          <w:bdr w:val="none" w:sz="0" w:space="0" w:color="auto"/>
          <w:lang w:val="en-US" w:eastAsia="fr-FR"/>
        </w:rPr>
        <w:t>M. Schwarz</w:t>
      </w:r>
    </w:p>
    <w:p w14:paraId="7296A8A5" w14:textId="409318F2" w:rsidR="00A73E2F" w:rsidRPr="001D5C25" w:rsidRDefault="00420BC9" w:rsidP="00A73E2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Times New Roman" w:hAnsi="Calibri" w:cs="Calibri"/>
          <w:u w:color="000000"/>
          <w:bdr w:val="none" w:sz="0" w:space="0" w:color="auto"/>
          <w:lang w:val="en-US" w:eastAsia="fr-FR"/>
        </w:rPr>
      </w:pPr>
      <w:r>
        <w:rPr>
          <w:rFonts w:ascii="Calibri" w:eastAsia="Times New Roman" w:hAnsi="Calibri" w:cs="Calibri"/>
          <w:u w:color="000000"/>
          <w:bdr w:val="none" w:sz="0" w:space="0" w:color="auto"/>
          <w:lang w:val="en-US" w:eastAsia="fr-FR"/>
        </w:rPr>
        <w:t>Update on the 628 MHz HOM damping</w:t>
      </w:r>
      <w:r w:rsidR="00335E89" w:rsidRPr="001D5C25">
        <w:rPr>
          <w:rFonts w:ascii="Calibri" w:eastAsia="Times New Roman" w:hAnsi="Calibri" w:cs="Calibri"/>
          <w:u w:color="000000"/>
          <w:bdr w:val="none" w:sz="0" w:space="0" w:color="auto"/>
          <w:lang w:val="en-US" w:eastAsia="fr-FR"/>
        </w:rPr>
        <w:t xml:space="preserve"> </w:t>
      </w:r>
      <w:r w:rsidR="005F4D08" w:rsidRPr="001D5C25">
        <w:rPr>
          <w:rFonts w:ascii="Calibri" w:eastAsia="Times New Roman" w:hAnsi="Calibri" w:cs="Calibri"/>
          <w:u w:color="000000"/>
          <w:bdr w:val="none" w:sz="0" w:space="0" w:color="auto"/>
          <w:lang w:val="en-US" w:eastAsia="fr-FR"/>
        </w:rPr>
        <w:t>–</w:t>
      </w:r>
      <w:r w:rsidR="00A73E2F" w:rsidRPr="001D5C25">
        <w:rPr>
          <w:rFonts w:ascii="Calibri" w:eastAsia="Times New Roman" w:hAnsi="Calibri" w:cs="Calibri"/>
          <w:u w:color="000000"/>
          <w:bdr w:val="none" w:sz="0" w:space="0" w:color="auto"/>
          <w:lang w:val="en-US" w:eastAsia="fr-FR"/>
        </w:rPr>
        <w:t xml:space="preserve"> </w:t>
      </w:r>
      <w:r w:rsidR="00335E89" w:rsidRPr="001D5C25">
        <w:rPr>
          <w:rFonts w:ascii="Calibri" w:eastAsia="Times New Roman" w:hAnsi="Calibri" w:cs="Calibri"/>
          <w:u w:color="000000"/>
          <w:bdr w:val="none" w:sz="0" w:space="0" w:color="auto"/>
          <w:lang w:val="en-US" w:eastAsia="fr-FR"/>
        </w:rPr>
        <w:t xml:space="preserve">N. Nasresfahani, </w:t>
      </w:r>
      <w:r w:rsidR="00A73E2F" w:rsidRPr="001D5C25">
        <w:rPr>
          <w:rFonts w:ascii="Calibri" w:eastAsia="Times New Roman" w:hAnsi="Calibri" w:cs="Calibri"/>
          <w:u w:color="000000"/>
          <w:bdr w:val="none" w:sz="0" w:space="0" w:color="auto"/>
          <w:lang w:val="en-US" w:eastAsia="fr-FR"/>
        </w:rPr>
        <w:t>P. Kramer</w:t>
      </w:r>
    </w:p>
    <w:p w14:paraId="0C0C1561" w14:textId="77777777" w:rsidR="00B57CF8" w:rsidRPr="001D5C25" w:rsidRDefault="00CF3941" w:rsidP="0038288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1F4E79"/>
          <w:lang w:val="en-GB"/>
        </w:rPr>
      </w:pPr>
      <w:r>
        <w:rPr>
          <w:rFonts w:ascii="Calibri" w:hAnsi="Calibri"/>
        </w:rPr>
        <w:pict w14:anchorId="4C49DC8A">
          <v:rect id="_x0000_i1025" style="width:0;height:1.5pt" o:hralign="center" o:hrstd="t" o:hr="t" fillcolor="#a0a0a0" stroked="f"/>
        </w:pict>
      </w:r>
    </w:p>
    <w:p w14:paraId="469CD34D" w14:textId="77777777" w:rsidR="003A38FC" w:rsidRDefault="003A38FC">
      <w:pPr>
        <w:pStyle w:val="Corps"/>
        <w:rPr>
          <w:rFonts w:ascii="Calibri" w:hAnsi="Calibri"/>
          <w:lang w:val="en-US"/>
        </w:rPr>
      </w:pPr>
    </w:p>
    <w:p w14:paraId="13A1FE87" w14:textId="77777777" w:rsidR="00513442" w:rsidRPr="001D5C25" w:rsidRDefault="00513442" w:rsidP="0051344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rFonts w:ascii="Calibri" w:hAnsi="Calibri"/>
        </w:rPr>
      </w:pPr>
      <w:r w:rsidRPr="001D5C25">
        <w:rPr>
          <w:rStyle w:val="IntenseReference"/>
          <w:rFonts w:ascii="Calibri" w:hAnsi="Calibri"/>
        </w:rPr>
        <w:t>Actions</w:t>
      </w:r>
    </w:p>
    <w:p w14:paraId="77B7FBFF" w14:textId="0B586365" w:rsidR="00C4391D" w:rsidRPr="00C4391D" w:rsidRDefault="001C7AE9" w:rsidP="00C4391D">
      <w:pPr>
        <w:pStyle w:val="ListParagraph"/>
        <w:numPr>
          <w:ilvl w:val="0"/>
          <w:numId w:val="4"/>
        </w:numPr>
        <w:rPr>
          <w:lang w:val="en-US"/>
        </w:rPr>
      </w:pPr>
      <w:r>
        <w:rPr>
          <w:lang w:val="en-US"/>
        </w:rPr>
        <w:t>Show results of the simulations taking into account power limitations at the next meeting (Joël).</w:t>
      </w:r>
    </w:p>
    <w:p w14:paraId="0962F922" w14:textId="7E888D05" w:rsidR="00B57CF8" w:rsidRPr="001D5C25" w:rsidRDefault="00854E1B" w:rsidP="00634BFB">
      <w:pPr>
        <w:pStyle w:val="IntenseQuote"/>
        <w:numPr>
          <w:ilvl w:val="0"/>
          <w:numId w:val="9"/>
        </w:numPr>
        <w:rPr>
          <w:rFonts w:ascii="Calibri" w:hAnsi="Calibri"/>
          <w:b/>
          <w:i w:val="0"/>
        </w:rPr>
      </w:pPr>
      <w:r w:rsidRPr="001D5C25">
        <w:rPr>
          <w:rFonts w:ascii="Calibri" w:hAnsi="Calibri"/>
          <w:b/>
          <w:i w:val="0"/>
        </w:rPr>
        <w:t>–</w:t>
      </w:r>
      <w:r w:rsidR="00A73E2F" w:rsidRPr="001D5C25">
        <w:rPr>
          <w:rFonts w:ascii="Calibri" w:eastAsia="Times New Roman" w:hAnsi="Calibri" w:cs="Calibri"/>
          <w:i w:val="0"/>
          <w:iCs w:val="0"/>
          <w:color w:val="auto"/>
          <w:u w:color="000000"/>
          <w:bdr w:val="none" w:sz="0" w:space="0" w:color="auto"/>
          <w:lang w:eastAsia="fr-FR"/>
        </w:rPr>
        <w:t xml:space="preserve"> </w:t>
      </w:r>
      <w:r w:rsidR="00A73E2F" w:rsidRPr="001D5C25">
        <w:rPr>
          <w:rFonts w:ascii="Calibri" w:hAnsi="Calibri"/>
          <w:b/>
          <w:i w:val="0"/>
        </w:rPr>
        <w:t xml:space="preserve">Minutes and actions    </w:t>
      </w:r>
      <w:r w:rsidR="00C4590F" w:rsidRPr="001D5C25">
        <w:rPr>
          <w:rFonts w:ascii="Calibri" w:hAnsi="Calibri"/>
          <w:b/>
          <w:i w:val="0"/>
        </w:rPr>
        <w:t>–</w:t>
      </w:r>
      <w:r w:rsidRPr="001D5C25">
        <w:rPr>
          <w:rFonts w:ascii="Calibri" w:hAnsi="Calibri"/>
          <w:b/>
          <w:i w:val="0"/>
        </w:rPr>
        <w:t xml:space="preserve"> </w:t>
      </w:r>
      <w:r w:rsidR="00255F36" w:rsidRPr="001D5C25">
        <w:rPr>
          <w:rFonts w:ascii="Calibri" w:hAnsi="Calibri"/>
          <w:b/>
          <w:i w:val="0"/>
          <w:lang w:val="en-GB"/>
        </w:rPr>
        <w:t>E. Shaposhnikova</w:t>
      </w:r>
    </w:p>
    <w:p w14:paraId="34FC3DC2" w14:textId="21B43E0F" w:rsidR="00B57CF8" w:rsidRDefault="001C7AE9" w:rsidP="00681E9D">
      <w:pPr>
        <w:pStyle w:val="Corps"/>
        <w:rPr>
          <w:rFonts w:ascii="Calibri" w:hAnsi="Calibri"/>
          <w:lang w:val="en-US"/>
        </w:rPr>
      </w:pPr>
      <w:r>
        <w:rPr>
          <w:rFonts w:ascii="Calibri" w:hAnsi="Calibri"/>
          <w:lang w:val="en-US"/>
        </w:rPr>
        <w:t>The minutes of the last meeting are accepted. H. Bartosik and P. Kramer added a few comments.</w:t>
      </w:r>
    </w:p>
    <w:p w14:paraId="4E776F70" w14:textId="77777777" w:rsidR="001953A6" w:rsidRPr="001953A6" w:rsidRDefault="001953A6" w:rsidP="00681E9D">
      <w:pPr>
        <w:pStyle w:val="Corps"/>
        <w:rPr>
          <w:rFonts w:ascii="Calibri" w:hAnsi="Calibri"/>
          <w:lang w:val="en-US"/>
        </w:rPr>
      </w:pPr>
    </w:p>
    <w:p w14:paraId="0EDFDAE0" w14:textId="13786B46" w:rsidR="00A472D8" w:rsidRDefault="00E74AAF" w:rsidP="00420BC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lang w:val="en-US"/>
        </w:rPr>
      </w:pPr>
      <w:r>
        <w:rPr>
          <w:lang w:val="en-US"/>
        </w:rPr>
        <w:t>Old action</w:t>
      </w:r>
      <w:r w:rsidR="001C7AE9">
        <w:rPr>
          <w:lang w:val="en-US"/>
        </w:rPr>
        <w:t xml:space="preserve"> ongoing</w:t>
      </w:r>
      <w:r>
        <w:rPr>
          <w:lang w:val="en-US"/>
        </w:rPr>
        <w:t xml:space="preserve">: </w:t>
      </w:r>
      <w:r w:rsidR="001C7AE9">
        <w:rPr>
          <w:lang w:val="en-US"/>
        </w:rPr>
        <w:t xml:space="preserve">Simulated threshold taking into account the power limitations of the 200 MHz RF system are in progress. The threshold </w:t>
      </w:r>
      <w:r w:rsidR="001E5187">
        <w:rPr>
          <w:lang w:val="en-US"/>
        </w:rPr>
        <w:t>becomes flatter</w:t>
      </w:r>
      <w:r w:rsidR="001C7AE9">
        <w:rPr>
          <w:lang w:val="en-US"/>
        </w:rPr>
        <w:t xml:space="preserve"> as expected. The simulations show that a larger bunch len</w:t>
      </w:r>
      <w:r w:rsidR="001E5187">
        <w:rPr>
          <w:lang w:val="en-US"/>
        </w:rPr>
        <w:t>gth than the nominal 1.65 ns is</w:t>
      </w:r>
      <w:r w:rsidR="001C7AE9">
        <w:rPr>
          <w:lang w:val="en-US"/>
        </w:rPr>
        <w:t xml:space="preserve"> not an option. Results will be presented during the next meeting.</w:t>
      </w:r>
    </w:p>
    <w:p w14:paraId="62A546C3" w14:textId="6BA49D0F" w:rsidR="00E74AAF" w:rsidRPr="001953A6" w:rsidRDefault="001C7AE9" w:rsidP="00420BC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lang w:val="en-US"/>
        </w:rPr>
      </w:pPr>
      <w:r>
        <w:rPr>
          <w:lang w:val="en-US"/>
        </w:rPr>
        <w:t>Natural frequency spread in 3 and 4 sections 200 MHz cavities</w:t>
      </w:r>
      <w:r w:rsidR="00E74AAF">
        <w:rPr>
          <w:lang w:val="en-US"/>
        </w:rPr>
        <w:t>: al</w:t>
      </w:r>
      <w:r w:rsidR="001E5187">
        <w:rPr>
          <w:lang w:val="en-US"/>
        </w:rPr>
        <w:t>l important frequencies sit in a window</w:t>
      </w:r>
      <w:r w:rsidR="00E74AAF">
        <w:rPr>
          <w:lang w:val="en-US"/>
        </w:rPr>
        <w:t xml:space="preserve"> of 1 M</w:t>
      </w:r>
      <w:r>
        <w:rPr>
          <w:lang w:val="en-US"/>
        </w:rPr>
        <w:t>Hz. The maximum impedance damping of the 630 MHz HOM through this spread will be negligible.</w:t>
      </w:r>
    </w:p>
    <w:p w14:paraId="04A501D0" w14:textId="30FC3920" w:rsidR="007D4D64" w:rsidRPr="001D5C25" w:rsidRDefault="007D4D64" w:rsidP="007D4D64">
      <w:pPr>
        <w:pStyle w:val="IntenseQuote"/>
        <w:rPr>
          <w:rFonts w:ascii="Calibri" w:hAnsi="Calibri"/>
          <w:b/>
          <w:i w:val="0"/>
        </w:rPr>
      </w:pPr>
      <w:r w:rsidRPr="001D5C25">
        <w:rPr>
          <w:rFonts w:ascii="Calibri" w:hAnsi="Calibri"/>
          <w:b/>
          <w:i w:val="0"/>
        </w:rPr>
        <w:t xml:space="preserve">2 – </w:t>
      </w:r>
      <w:r w:rsidR="00420BC9">
        <w:rPr>
          <w:rFonts w:ascii="Calibri" w:hAnsi="Calibri"/>
          <w:b/>
          <w:i w:val="0"/>
          <w:lang w:val="en-GB"/>
        </w:rPr>
        <w:t>Tomography of the rotated PS bunches in the SPS</w:t>
      </w:r>
      <w:r w:rsidR="00335E89" w:rsidRPr="001D5C25">
        <w:rPr>
          <w:rFonts w:ascii="Calibri" w:hAnsi="Calibri"/>
          <w:b/>
          <w:i w:val="0"/>
          <w:lang w:val="en-GB"/>
        </w:rPr>
        <w:t xml:space="preserve"> </w:t>
      </w:r>
      <w:r w:rsidRPr="001D5C25">
        <w:rPr>
          <w:rFonts w:ascii="Calibri" w:hAnsi="Calibri"/>
          <w:b/>
          <w:i w:val="0"/>
        </w:rPr>
        <w:t xml:space="preserve">– </w:t>
      </w:r>
      <w:r w:rsidR="00420BC9">
        <w:rPr>
          <w:rFonts w:ascii="Calibri" w:hAnsi="Calibri"/>
          <w:b/>
          <w:i w:val="0"/>
        </w:rPr>
        <w:t>A. Lasheen</w:t>
      </w:r>
    </w:p>
    <w:p w14:paraId="082612D2" w14:textId="252A2E34" w:rsidR="008100D8" w:rsidRPr="001953A6" w:rsidRDefault="001C7AE9" w:rsidP="00810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r>
        <w:rPr>
          <w:rFonts w:ascii="Calibri" w:hAnsi="Calibri"/>
          <w:sz w:val="22"/>
          <w:szCs w:val="22"/>
        </w:rPr>
        <w:t>This talk present</w:t>
      </w:r>
      <w:r w:rsidR="001E5187">
        <w:rPr>
          <w:rFonts w:ascii="Calibri" w:hAnsi="Calibri"/>
          <w:sz w:val="22"/>
          <w:szCs w:val="22"/>
        </w:rPr>
        <w:t>s</w:t>
      </w:r>
      <w:r>
        <w:rPr>
          <w:rFonts w:ascii="Calibri" w:hAnsi="Calibri"/>
          <w:sz w:val="22"/>
          <w:szCs w:val="22"/>
        </w:rPr>
        <w:t xml:space="preserve"> the new tomography in the SPS in order to measure the effect of the optimized rotation in the PS. In the past, the reconstruction of the phase spac</w:t>
      </w:r>
      <w:r w:rsidR="00245413">
        <w:rPr>
          <w:rFonts w:ascii="Calibri" w:hAnsi="Calibri"/>
          <w:sz w:val="22"/>
          <w:szCs w:val="22"/>
        </w:rPr>
        <w:t>e was hardly feasible due to the quality of the signal measured in the wall current monitor.</w:t>
      </w:r>
    </w:p>
    <w:p w14:paraId="7EAE8359" w14:textId="77777777" w:rsidR="00950DF7" w:rsidRPr="001953A6" w:rsidRDefault="00950DF7" w:rsidP="00810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61F56E26" w14:textId="292CAA50" w:rsidR="00E74AAF" w:rsidRDefault="00E74AAF" w:rsidP="00420BC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History</w:t>
      </w:r>
    </w:p>
    <w:p w14:paraId="5DE1195C" w14:textId="77CEE0DA" w:rsidR="00E74AAF" w:rsidRDefault="00E74AAF" w:rsidP="00E74AA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First tested in 1997,</w:t>
      </w:r>
      <w:r w:rsidR="00245413">
        <w:rPr>
          <w:lang w:val="en-US"/>
        </w:rPr>
        <w:t xml:space="preserve"> results were not encouraging. Studies restarted in 2006 to study bunches after extraction from the PS.</w:t>
      </w:r>
    </w:p>
    <w:p w14:paraId="3C4757FB" w14:textId="569501CE" w:rsidR="00E74AAF" w:rsidRDefault="00245413" w:rsidP="00E74AA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quality of the signal was not sufficient at that moment.</w:t>
      </w:r>
    </w:p>
    <w:p w14:paraId="0A47B60A" w14:textId="539D4860" w:rsidR="00E74AAF" w:rsidRDefault="00245413" w:rsidP="00E74AA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Since then various improvement</w:t>
      </w:r>
      <w:r w:rsidR="001E5187">
        <w:rPr>
          <w:lang w:val="en-US"/>
        </w:rPr>
        <w:t>s</w:t>
      </w:r>
      <w:r>
        <w:rPr>
          <w:lang w:val="en-US"/>
        </w:rPr>
        <w:t xml:space="preserve"> regardin</w:t>
      </w:r>
      <w:r w:rsidR="001E5187">
        <w:rPr>
          <w:lang w:val="en-US"/>
        </w:rPr>
        <w:t>g the quality of the signal were</w:t>
      </w:r>
      <w:r>
        <w:rPr>
          <w:lang w:val="en-US"/>
        </w:rPr>
        <w:t xml:space="preserve"> done:</w:t>
      </w:r>
    </w:p>
    <w:p w14:paraId="4CBDAF16" w14:textId="3D30CBA8" w:rsidR="00E74AAF" w:rsidRDefault="00E74AAF" w:rsidP="00E74AAF">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lastRenderedPageBreak/>
        <w:t xml:space="preserve">After 2006/2007 shutdown </w:t>
      </w:r>
      <w:r w:rsidR="00245413">
        <w:rPr>
          <w:lang w:val="en-US"/>
        </w:rPr>
        <w:t>the long coaxial cables</w:t>
      </w:r>
      <w:r w:rsidR="001E5187">
        <w:rPr>
          <w:lang w:val="en-US"/>
        </w:rPr>
        <w:t xml:space="preserve"> were replaced by an optic fiber</w:t>
      </w:r>
      <w:r w:rsidR="00245413">
        <w:rPr>
          <w:lang w:val="en-US"/>
        </w:rPr>
        <w:t xml:space="preserve"> link.</w:t>
      </w:r>
    </w:p>
    <w:p w14:paraId="34096D16" w14:textId="751ED46F" w:rsidR="00E74AAF" w:rsidRDefault="00245413" w:rsidP="00E74AAF">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pick-up</w:t>
      </w:r>
      <w:r w:rsidR="001E5187">
        <w:rPr>
          <w:lang w:val="en-US"/>
        </w:rPr>
        <w:t>s</w:t>
      </w:r>
      <w:r>
        <w:rPr>
          <w:lang w:val="en-US"/>
        </w:rPr>
        <w:t xml:space="preserve"> </w:t>
      </w:r>
      <w:r w:rsidR="001E5187">
        <w:rPr>
          <w:lang w:val="en-US"/>
        </w:rPr>
        <w:t>of the wall current monitor were</w:t>
      </w:r>
      <w:r>
        <w:rPr>
          <w:lang w:val="en-US"/>
        </w:rPr>
        <w:t xml:space="preserve"> changed.</w:t>
      </w:r>
    </w:p>
    <w:p w14:paraId="5A2E67BF" w14:textId="195BE3B0" w:rsidR="00E74AAF" w:rsidRDefault="00245413" w:rsidP="00E74AAF">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 s</w:t>
      </w:r>
      <w:r w:rsidR="00E74AAF">
        <w:rPr>
          <w:lang w:val="en-US"/>
        </w:rPr>
        <w:t>cope with much higher sampling rate</w:t>
      </w:r>
      <w:r>
        <w:rPr>
          <w:lang w:val="en-US"/>
        </w:rPr>
        <w:t xml:space="preserve"> is now available.</w:t>
      </w:r>
    </w:p>
    <w:p w14:paraId="3F7FE979" w14:textId="2369E9AD" w:rsidR="00E74AAF" w:rsidRDefault="00245413" w:rsidP="00420BC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To use the bunch profiles for tomography, the transfer function of </w:t>
      </w:r>
      <w:r w:rsidR="001E5187">
        <w:rPr>
          <w:lang w:val="en-US"/>
        </w:rPr>
        <w:t>the measurement line has to be</w:t>
      </w:r>
      <w:r>
        <w:rPr>
          <w:lang w:val="en-US"/>
        </w:rPr>
        <w:t xml:space="preserve"> taken into account.</w:t>
      </w:r>
    </w:p>
    <w:p w14:paraId="34F10709" w14:textId="77777777" w:rsidR="00245413" w:rsidRDefault="00245413" w:rsidP="00E74AA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transfer function i</w:t>
      </w:r>
      <w:r w:rsidR="00E74AAF">
        <w:rPr>
          <w:lang w:val="en-US"/>
        </w:rPr>
        <w:t>ncludes</w:t>
      </w:r>
      <w:r>
        <w:rPr>
          <w:lang w:val="en-US"/>
        </w:rPr>
        <w:t>:</w:t>
      </w:r>
    </w:p>
    <w:p w14:paraId="14D5D429" w14:textId="7DBDA922" w:rsidR="00245413" w:rsidRDefault="00245413" w:rsidP="00245413">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Longitudinal pick-up.</w:t>
      </w:r>
    </w:p>
    <w:p w14:paraId="7B91CBCD" w14:textId="68E39450" w:rsidR="00245413" w:rsidRDefault="00245413" w:rsidP="00245413">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Cables.</w:t>
      </w:r>
    </w:p>
    <w:p w14:paraId="0B70E8DB" w14:textId="0ED051EC" w:rsidR="00E74AAF" w:rsidRDefault="00245413" w:rsidP="00245413">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Optic fiber link to BA3.</w:t>
      </w:r>
    </w:p>
    <w:p w14:paraId="03C5714C" w14:textId="75356E57" w:rsidR="00E74AAF" w:rsidRDefault="00245413" w:rsidP="00E74AA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Signal above 3 GHz may not be accurate.</w:t>
      </w:r>
    </w:p>
    <w:p w14:paraId="1F776EEB" w14:textId="3208FCB6" w:rsidR="00E74AAF" w:rsidRDefault="00245413" w:rsidP="00245413">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The </w:t>
      </w:r>
      <w:r w:rsidR="00E74AAF">
        <w:rPr>
          <w:lang w:val="en-US"/>
        </w:rPr>
        <w:t>transfer func</w:t>
      </w:r>
      <w:r>
        <w:rPr>
          <w:lang w:val="en-US"/>
        </w:rPr>
        <w:t>tion is applied together with a C</w:t>
      </w:r>
      <w:r w:rsidRPr="00245413">
        <w:rPr>
          <w:lang w:val="en-US"/>
        </w:rPr>
        <w:t>hebyshev</w:t>
      </w:r>
      <w:r>
        <w:rPr>
          <w:lang w:val="en-US"/>
        </w:rPr>
        <w:t xml:space="preserve"> type II filter.</w:t>
      </w:r>
    </w:p>
    <w:p w14:paraId="44FCD1CA" w14:textId="1DD3B327" w:rsidR="00245413" w:rsidRDefault="00245413" w:rsidP="00245413">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 bunch lengthening of 5-10% is observed if the transfer function is not applied.</w:t>
      </w:r>
    </w:p>
    <w:p w14:paraId="318E935C" w14:textId="11C40825" w:rsidR="00E74AAF" w:rsidRDefault="00245413" w:rsidP="00420BC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E</w:t>
      </w:r>
      <w:r w:rsidR="00E74AAF">
        <w:rPr>
          <w:lang w:val="en-US"/>
        </w:rPr>
        <w:t>ffect</w:t>
      </w:r>
      <w:r>
        <w:rPr>
          <w:lang w:val="en-US"/>
        </w:rPr>
        <w:t>s</w:t>
      </w:r>
      <w:r w:rsidR="00E74AAF">
        <w:rPr>
          <w:lang w:val="en-US"/>
        </w:rPr>
        <w:t xml:space="preserve"> of linearization in the PS</w:t>
      </w:r>
      <w:r>
        <w:rPr>
          <w:lang w:val="en-US"/>
        </w:rPr>
        <w:t xml:space="preserve"> (optimized rotation):</w:t>
      </w:r>
    </w:p>
    <w:p w14:paraId="10021C8B" w14:textId="3C0DBDB7" w:rsidR="00A1189E" w:rsidRDefault="00A1189E" w:rsidP="00A1189E">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Measurement done in single RF.</w:t>
      </w:r>
    </w:p>
    <w:p w14:paraId="34804D8E" w14:textId="3DFE762A" w:rsidR="0079701F" w:rsidRDefault="00A1189E" w:rsidP="0079701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Distribution </w:t>
      </w:r>
      <w:r w:rsidR="0079701F">
        <w:rPr>
          <w:lang w:val="en-US"/>
        </w:rPr>
        <w:t>slightly more “square</w:t>
      </w:r>
      <w:r>
        <w:rPr>
          <w:lang w:val="en-US"/>
        </w:rPr>
        <w:t>” as expected</w:t>
      </w:r>
      <w:r w:rsidR="0079701F">
        <w:rPr>
          <w:lang w:val="en-US"/>
        </w:rPr>
        <w:t>.</w:t>
      </w:r>
    </w:p>
    <w:p w14:paraId="0E5F6CDE" w14:textId="0D3DA733" w:rsidR="0079701F" w:rsidRDefault="0016030B" w:rsidP="0079701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After </w:t>
      </w:r>
      <w:proofErr w:type="spellStart"/>
      <w:r>
        <w:rPr>
          <w:lang w:val="en-US"/>
        </w:rPr>
        <w:t>filamentation</w:t>
      </w:r>
      <w:proofErr w:type="spellEnd"/>
      <w:r w:rsidR="001E5187">
        <w:rPr>
          <w:lang w:val="en-US"/>
        </w:rPr>
        <w:t>, the bunch exhibits fewer</w:t>
      </w:r>
      <w:r w:rsidR="00A1189E">
        <w:rPr>
          <w:lang w:val="en-US"/>
        </w:rPr>
        <w:t xml:space="preserve"> tails.</w:t>
      </w:r>
    </w:p>
    <w:p w14:paraId="6FC33153" w14:textId="1144028F" w:rsidR="0016030B" w:rsidRDefault="00A1189E" w:rsidP="0016030B">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measurement has to be done systematical</w:t>
      </w:r>
      <w:r w:rsidR="001E5187">
        <w:rPr>
          <w:lang w:val="en-US"/>
        </w:rPr>
        <w:t>ly</w:t>
      </w:r>
      <w:r>
        <w:rPr>
          <w:lang w:val="en-US"/>
        </w:rPr>
        <w:t>. For the moment</w:t>
      </w:r>
      <w:r w:rsidR="0016030B">
        <w:rPr>
          <w:lang w:val="en-US"/>
        </w:rPr>
        <w:t xml:space="preserve"> </w:t>
      </w:r>
      <w:r>
        <w:rPr>
          <w:lang w:val="en-US"/>
        </w:rPr>
        <w:t>only one measurement to compare.</w:t>
      </w:r>
    </w:p>
    <w:p w14:paraId="27CF51D6" w14:textId="09730E4D" w:rsidR="00961EA0" w:rsidRDefault="00961EA0" w:rsidP="00961EA0">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The effect of the phase-loop could affect the reconstruction of the </w:t>
      </w:r>
      <w:r w:rsidR="00A1189E">
        <w:rPr>
          <w:lang w:val="en-US"/>
        </w:rPr>
        <w:t>tomogram.</w:t>
      </w:r>
    </w:p>
    <w:p w14:paraId="0C57508F" w14:textId="4DA9DAFC" w:rsidR="00961EA0" w:rsidRDefault="00A1189E" w:rsidP="00961EA0">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E. Shaposhnikova</w:t>
      </w:r>
      <w:r w:rsidR="00961EA0">
        <w:rPr>
          <w:lang w:val="en-US"/>
        </w:rPr>
        <w:t xml:space="preserve">: During rotation in the PS, </w:t>
      </w:r>
      <w:r>
        <w:rPr>
          <w:lang w:val="en-US"/>
        </w:rPr>
        <w:t>the voltage changes constantly and the tomography is not possible</w:t>
      </w:r>
      <w:r w:rsidR="00961EA0">
        <w:rPr>
          <w:lang w:val="en-US"/>
        </w:rPr>
        <w:t>.</w:t>
      </w:r>
      <w:r>
        <w:rPr>
          <w:lang w:val="en-US"/>
        </w:rPr>
        <w:t xml:space="preserve"> This tool in the SPS will be very useful.</w:t>
      </w:r>
    </w:p>
    <w:p w14:paraId="064BB871" w14:textId="77777777" w:rsidR="00A1189E" w:rsidRDefault="00A1189E" w:rsidP="00961EA0">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Implementation for OP?</w:t>
      </w:r>
    </w:p>
    <w:p w14:paraId="2DF5395F" w14:textId="77777777" w:rsidR="00A1189E" w:rsidRDefault="00A1189E" w:rsidP="00A1189E">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R</w:t>
      </w:r>
      <w:r w:rsidR="00E43E44">
        <w:rPr>
          <w:lang w:val="en-US"/>
        </w:rPr>
        <w:t>elies on the correction from the transfer function</w:t>
      </w:r>
    </w:p>
    <w:p w14:paraId="1E86C7E2" w14:textId="565F4ACA" w:rsidR="00A1189E" w:rsidRDefault="00A1189E" w:rsidP="00A1189E">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Must be tweaked manually for each measurement.</w:t>
      </w:r>
    </w:p>
    <w:p w14:paraId="3A8A862E" w14:textId="0AD2288E" w:rsidR="00E43E44" w:rsidRDefault="00E43E44" w:rsidP="00A1189E">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 </w:t>
      </w:r>
      <w:r w:rsidR="00A1189E">
        <w:rPr>
          <w:lang w:val="en-US"/>
        </w:rPr>
        <w:t>Some manpower would be necessary to implement this for an OP usage.</w:t>
      </w:r>
    </w:p>
    <w:p w14:paraId="3B2F4D3C" w14:textId="45D212A5" w:rsidR="001F6479" w:rsidRDefault="00A1189E" w:rsidP="001F6479">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E. Shaposhnikova: E</w:t>
      </w:r>
      <w:r w:rsidR="001F6479">
        <w:rPr>
          <w:lang w:val="en-US"/>
        </w:rPr>
        <w:t xml:space="preserve">ven with all imperfections it </w:t>
      </w:r>
      <w:r>
        <w:rPr>
          <w:lang w:val="en-US"/>
        </w:rPr>
        <w:t>can be very useful.</w:t>
      </w:r>
    </w:p>
    <w:p w14:paraId="0557FA98" w14:textId="486EE6DF" w:rsidR="002F73FA" w:rsidRPr="001953A6" w:rsidRDefault="00A1189E" w:rsidP="00A1189E">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rPr>
          <w:lang w:val="en-US"/>
        </w:rPr>
      </w:pPr>
      <w:r>
        <w:rPr>
          <w:lang w:val="en-US"/>
        </w:rPr>
        <w:t>The tomogram routines used in the PS and PSB were applied with 66 contiguous frame</w:t>
      </w:r>
      <w:r w:rsidR="00172006">
        <w:rPr>
          <w:lang w:val="en-US"/>
        </w:rPr>
        <w:t>s</w:t>
      </w:r>
      <w:r>
        <w:rPr>
          <w:lang w:val="en-US"/>
        </w:rPr>
        <w:t xml:space="preserve"> to reconstruct the phase space.</w:t>
      </w:r>
    </w:p>
    <w:p w14:paraId="351809A6" w14:textId="64100C24" w:rsidR="007D4D64" w:rsidRPr="001D5C25" w:rsidRDefault="007D4D64" w:rsidP="007D4D64">
      <w:pPr>
        <w:pStyle w:val="IntenseQuote"/>
        <w:rPr>
          <w:rFonts w:ascii="Calibri" w:hAnsi="Calibri"/>
          <w:b/>
          <w:i w:val="0"/>
        </w:rPr>
      </w:pPr>
      <w:r w:rsidRPr="001D5C25">
        <w:rPr>
          <w:rFonts w:ascii="Calibri" w:hAnsi="Calibri"/>
          <w:b/>
          <w:i w:val="0"/>
        </w:rPr>
        <w:t xml:space="preserve">3 – </w:t>
      </w:r>
      <w:r w:rsidR="00420BC9">
        <w:rPr>
          <w:rFonts w:ascii="Calibri" w:hAnsi="Calibri"/>
          <w:b/>
          <w:i w:val="0"/>
        </w:rPr>
        <w:t xml:space="preserve">Measurements of the 200 MHz induced voltage and comparison with simulations </w:t>
      </w:r>
      <w:r w:rsidRPr="001D5C25">
        <w:rPr>
          <w:rFonts w:ascii="Calibri" w:hAnsi="Calibri"/>
          <w:b/>
          <w:i w:val="0"/>
        </w:rPr>
        <w:t xml:space="preserve">– </w:t>
      </w:r>
      <w:r w:rsidR="00A73E2F" w:rsidRPr="001D5C25">
        <w:rPr>
          <w:rFonts w:ascii="Calibri" w:hAnsi="Calibri"/>
          <w:b/>
          <w:i w:val="0"/>
        </w:rPr>
        <w:t>M. Schwarz</w:t>
      </w:r>
    </w:p>
    <w:p w14:paraId="64C04C93" w14:textId="558A9A01" w:rsidR="00AE4CB1" w:rsidRPr="001953A6" w:rsidRDefault="00E342D5" w:rsidP="00AE4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r>
        <w:rPr>
          <w:rFonts w:ascii="Calibri" w:hAnsi="Calibri"/>
          <w:sz w:val="22"/>
          <w:szCs w:val="22"/>
        </w:rPr>
        <w:t>Update on m</w:t>
      </w:r>
      <w:r w:rsidR="00BD42A7">
        <w:rPr>
          <w:rFonts w:ascii="Calibri" w:hAnsi="Calibri"/>
          <w:sz w:val="22"/>
          <w:szCs w:val="22"/>
        </w:rPr>
        <w:t>easurement</w:t>
      </w:r>
      <w:r w:rsidR="00172006">
        <w:rPr>
          <w:rFonts w:ascii="Calibri" w:hAnsi="Calibri"/>
          <w:sz w:val="22"/>
          <w:szCs w:val="22"/>
        </w:rPr>
        <w:t>s</w:t>
      </w:r>
      <w:r w:rsidR="00BD42A7">
        <w:rPr>
          <w:rFonts w:ascii="Calibri" w:hAnsi="Calibri"/>
          <w:sz w:val="22"/>
          <w:szCs w:val="22"/>
        </w:rPr>
        <w:t xml:space="preserve"> and sim</w:t>
      </w:r>
      <w:r>
        <w:rPr>
          <w:rFonts w:ascii="Calibri" w:hAnsi="Calibri"/>
          <w:sz w:val="22"/>
          <w:szCs w:val="22"/>
        </w:rPr>
        <w:t>ulations of the fast injection losses in the SPS</w:t>
      </w:r>
      <w:r w:rsidR="00BD42A7">
        <w:rPr>
          <w:rFonts w:ascii="Calibri" w:hAnsi="Calibri"/>
          <w:sz w:val="22"/>
          <w:szCs w:val="22"/>
        </w:rPr>
        <w:t xml:space="preserve">. </w:t>
      </w:r>
      <w:r>
        <w:rPr>
          <w:rFonts w:ascii="Calibri" w:hAnsi="Calibri"/>
          <w:sz w:val="22"/>
          <w:szCs w:val="22"/>
        </w:rPr>
        <w:t>I-Q measurement</w:t>
      </w:r>
      <w:r w:rsidR="00172006">
        <w:rPr>
          <w:rFonts w:ascii="Calibri" w:hAnsi="Calibri"/>
          <w:sz w:val="22"/>
          <w:szCs w:val="22"/>
        </w:rPr>
        <w:t>s</w:t>
      </w:r>
      <w:r>
        <w:rPr>
          <w:rFonts w:ascii="Calibri" w:hAnsi="Calibri"/>
          <w:sz w:val="22"/>
          <w:szCs w:val="22"/>
        </w:rPr>
        <w:t xml:space="preserve"> of the induced voltage in the cavities were carried out to estimate the time scale of the losses and observe effects </w:t>
      </w:r>
      <w:r>
        <w:rPr>
          <w:rFonts w:ascii="Calibri" w:hAnsi="Calibri"/>
          <w:sz w:val="22"/>
          <w:szCs w:val="22"/>
        </w:rPr>
        <w:lastRenderedPageBreak/>
        <w:t>of the feed-back (FB) and feed-forward (FF). Ultimately the goal is to reproduce the measurement in simulation</w:t>
      </w:r>
      <w:r w:rsidR="00172006">
        <w:rPr>
          <w:rFonts w:ascii="Calibri" w:hAnsi="Calibri"/>
          <w:sz w:val="22"/>
          <w:szCs w:val="22"/>
        </w:rPr>
        <w:t>s</w:t>
      </w:r>
      <w:r>
        <w:rPr>
          <w:rFonts w:ascii="Calibri" w:hAnsi="Calibri"/>
          <w:sz w:val="22"/>
          <w:szCs w:val="22"/>
        </w:rPr>
        <w:t>.</w:t>
      </w:r>
    </w:p>
    <w:p w14:paraId="667AB317" w14:textId="77777777" w:rsidR="0052396E" w:rsidRPr="001953A6" w:rsidRDefault="0052396E" w:rsidP="00AE4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1C65EC9B" w14:textId="77777777" w:rsidR="00E342D5" w:rsidRDefault="00E342D5" w:rsidP="00BD42A7">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Observation: </w:t>
      </w:r>
    </w:p>
    <w:p w14:paraId="73BA8F57" w14:textId="6F31A8C1" w:rsidR="00CA1BF4" w:rsidRDefault="00E342D5" w:rsidP="00E342D5">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FB</w:t>
      </w:r>
      <w:r w:rsidR="007073A1">
        <w:rPr>
          <w:lang w:val="en-US"/>
        </w:rPr>
        <w:t xml:space="preserve"> not acting for first 8 turns</w:t>
      </w:r>
      <w:r>
        <w:rPr>
          <w:lang w:val="en-US"/>
        </w:rPr>
        <w:t>, FF</w:t>
      </w:r>
      <w:r w:rsidR="005F7DED">
        <w:rPr>
          <w:lang w:val="en-US"/>
        </w:rPr>
        <w:t xml:space="preserve"> acts after turn 1</w:t>
      </w:r>
      <w:r>
        <w:rPr>
          <w:lang w:val="en-US"/>
        </w:rPr>
        <w:t>.</w:t>
      </w:r>
    </w:p>
    <w:p w14:paraId="34366300" w14:textId="016012F2" w:rsidR="00633321" w:rsidRDefault="00E342D5" w:rsidP="00E342D5">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When FB </w:t>
      </w:r>
      <w:r w:rsidR="00633321">
        <w:rPr>
          <w:lang w:val="en-US"/>
        </w:rPr>
        <w:t xml:space="preserve">kicks in, </w:t>
      </w:r>
      <w:r>
        <w:rPr>
          <w:lang w:val="en-US"/>
        </w:rPr>
        <w:t>FB and FF together overcompensate the beam-loading.  T</w:t>
      </w:r>
      <w:r w:rsidR="00477582">
        <w:rPr>
          <w:lang w:val="en-US"/>
        </w:rPr>
        <w:t>akes a</w:t>
      </w:r>
      <w:r>
        <w:rPr>
          <w:lang w:val="en-US"/>
        </w:rPr>
        <w:t xml:space="preserve"> few turns </w:t>
      </w:r>
      <w:r w:rsidR="004B3D4D">
        <w:rPr>
          <w:lang w:val="en-US"/>
        </w:rPr>
        <w:t>(~200 turns)</w:t>
      </w:r>
      <w:r>
        <w:rPr>
          <w:lang w:val="en-US"/>
        </w:rPr>
        <w:t xml:space="preserve"> to reach a steady state</w:t>
      </w:r>
      <w:r w:rsidR="00477582">
        <w:rPr>
          <w:lang w:val="en-US"/>
        </w:rPr>
        <w:t>.</w:t>
      </w:r>
    </w:p>
    <w:p w14:paraId="42F8F52D" w14:textId="496C36D7" w:rsidR="00477582" w:rsidRDefault="00E342D5" w:rsidP="00E342D5">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amplitude of the induced voltage oscillates with the frequency of the quadrupole oscillation of the bunch.</w:t>
      </w:r>
    </w:p>
    <w:p w14:paraId="41F5DA28" w14:textId="712F8266" w:rsidR="004B3D4D" w:rsidRDefault="00E342D5" w:rsidP="00E342D5">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As</w:t>
      </w:r>
      <w:r w:rsidR="004B3D4D">
        <w:rPr>
          <w:lang w:val="en-US"/>
        </w:rPr>
        <w:t xml:space="preserve">ymptotic value of </w:t>
      </w:r>
      <w:r>
        <w:rPr>
          <w:lang w:val="en-US"/>
        </w:rPr>
        <w:t xml:space="preserve">induced voltage </w:t>
      </w:r>
      <w:r w:rsidR="004B3D4D">
        <w:rPr>
          <w:lang w:val="en-US"/>
        </w:rPr>
        <w:t xml:space="preserve">reduction </w:t>
      </w:r>
      <w:r w:rsidR="004B3D4D" w:rsidRPr="004B3D4D">
        <w:rPr>
          <w:lang w:val="en-US"/>
        </w:rPr>
        <w:sym w:font="Wingdings" w:char="F0E0"/>
      </w:r>
      <w:r w:rsidR="004B3D4D">
        <w:rPr>
          <w:lang w:val="en-US"/>
        </w:rPr>
        <w:t xml:space="preserve"> 80%</w:t>
      </w:r>
      <w:r>
        <w:rPr>
          <w:lang w:val="en-US"/>
        </w:rPr>
        <w:t>.</w:t>
      </w:r>
    </w:p>
    <w:p w14:paraId="00171DE6" w14:textId="41430635" w:rsidR="000C1840" w:rsidRDefault="00864E8D" w:rsidP="000C1840">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Simulations parameters similar to </w:t>
      </w:r>
      <w:r w:rsidR="00172006">
        <w:rPr>
          <w:lang w:val="en-US"/>
        </w:rPr>
        <w:t xml:space="preserve">the </w:t>
      </w:r>
      <w:r>
        <w:rPr>
          <w:lang w:val="en-US"/>
        </w:rPr>
        <w:t>previous meeting (72 bunches, 200 MHz main harmonic reduced by a factor frequency and time dependent). More realistic bunches are used (but simulated not measured), nominal case of last year using 1x40 MHz + 1x 80 MHz for rotation.</w:t>
      </w:r>
    </w:p>
    <w:p w14:paraId="3D0B03F1" w14:textId="3C718C82" w:rsidR="00276077" w:rsidRDefault="007A0D8B" w:rsidP="00276077">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By tuning </w:t>
      </w:r>
      <w:r w:rsidR="00864E8D">
        <w:rPr>
          <w:lang w:val="en-US"/>
        </w:rPr>
        <w:t xml:space="preserve">gain and time constant of FB </w:t>
      </w:r>
      <w:r w:rsidR="00172006">
        <w:rPr>
          <w:lang w:val="en-US"/>
        </w:rPr>
        <w:t>for each cavity</w:t>
      </w:r>
      <w:r w:rsidR="00762F59">
        <w:rPr>
          <w:lang w:val="en-US"/>
        </w:rPr>
        <w:t xml:space="preserve"> independently</w:t>
      </w:r>
      <w:r w:rsidR="00864E8D">
        <w:rPr>
          <w:lang w:val="en-US"/>
        </w:rPr>
        <w:t xml:space="preserve">, simulated </w:t>
      </w:r>
      <w:r w:rsidR="00276077">
        <w:rPr>
          <w:lang w:val="en-US"/>
        </w:rPr>
        <w:t>induced voltage and measurement agree.</w:t>
      </w:r>
    </w:p>
    <w:p w14:paraId="20F719A5" w14:textId="2B20FCC0" w:rsidR="00717A2B" w:rsidRDefault="00717A2B" w:rsidP="00717A2B">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Overall reduction converges</w:t>
      </w:r>
      <w:r w:rsidR="007A0D8B">
        <w:rPr>
          <w:lang w:val="en-US"/>
        </w:rPr>
        <w:t>.</w:t>
      </w:r>
    </w:p>
    <w:p w14:paraId="48E93BDB" w14:textId="2C7F7425" w:rsidR="00762F59" w:rsidRPr="007A0D8B" w:rsidRDefault="00717A2B" w:rsidP="007A0D8B">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Amplitude of oscillations different (factor 3)</w:t>
      </w:r>
      <w:r w:rsidR="007A0D8B">
        <w:rPr>
          <w:lang w:val="en-US"/>
        </w:rPr>
        <w:t>.</w:t>
      </w:r>
    </w:p>
    <w:p w14:paraId="03F7F5E5" w14:textId="4502BBC3" w:rsidR="00762F59" w:rsidRDefault="007A0D8B" w:rsidP="00762F59">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E. Shaposhnikova: synchrotron period </w:t>
      </w:r>
      <w:r w:rsidR="00762F59">
        <w:rPr>
          <w:lang w:val="en-US"/>
        </w:rPr>
        <w:t>different between simulation</w:t>
      </w:r>
      <w:r>
        <w:rPr>
          <w:lang w:val="en-US"/>
        </w:rPr>
        <w:t>s</w:t>
      </w:r>
      <w:r w:rsidR="00762F59">
        <w:rPr>
          <w:lang w:val="en-US"/>
        </w:rPr>
        <w:t xml:space="preserve"> and measurement</w:t>
      </w:r>
      <w:r>
        <w:rPr>
          <w:lang w:val="en-US"/>
        </w:rPr>
        <w:t>s</w:t>
      </w:r>
      <w:r w:rsidR="00762F59">
        <w:rPr>
          <w:lang w:val="en-US"/>
        </w:rPr>
        <w:t xml:space="preserve"> </w:t>
      </w:r>
      <w:r w:rsidR="00762F59" w:rsidRPr="00762F59">
        <w:rPr>
          <w:lang w:val="en-US"/>
        </w:rPr>
        <w:sym w:font="Wingdings" w:char="F0E0"/>
      </w:r>
      <w:r w:rsidR="00762F59">
        <w:rPr>
          <w:lang w:val="en-US"/>
        </w:rPr>
        <w:t xml:space="preserve"> </w:t>
      </w:r>
      <w:r>
        <w:rPr>
          <w:lang w:val="en-US"/>
        </w:rPr>
        <w:t>Further improvement are needed.</w:t>
      </w:r>
    </w:p>
    <w:p w14:paraId="7AA7C7EF" w14:textId="0CA7BB6F" w:rsidR="00762F59" w:rsidRDefault="00762F59" w:rsidP="00762F5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Preliminary</w:t>
      </w:r>
      <w:r w:rsidR="007A0D8B">
        <w:rPr>
          <w:lang w:val="en-US"/>
        </w:rPr>
        <w:t xml:space="preserve"> results (not observed during all MD sessions):</w:t>
      </w:r>
    </w:p>
    <w:p w14:paraId="25CB8B32" w14:textId="6E46A5B9" w:rsidR="007A0D8B" w:rsidRDefault="007A0D8B" w:rsidP="007A0D8B">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Integration of the profiles exhibits a sharp decrease in intensity after 1ms.</w:t>
      </w:r>
    </w:p>
    <w:p w14:paraId="365D523C" w14:textId="6A9A15FB" w:rsidR="007A0D8B" w:rsidRPr="007A0D8B" w:rsidRDefault="007A0D8B" w:rsidP="007A0D8B">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Sum of all the batch (including empty buckets) stays constant.</w:t>
      </w:r>
    </w:p>
    <w:p w14:paraId="50F87574" w14:textId="2D909C45" w:rsidR="003D78E9" w:rsidRPr="007A0D8B" w:rsidRDefault="007A0D8B" w:rsidP="007A0D8B">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E. Shaposhnikova</w:t>
      </w:r>
      <w:r w:rsidR="003D78E9">
        <w:rPr>
          <w:lang w:val="en-US"/>
        </w:rPr>
        <w:t xml:space="preserve">: </w:t>
      </w:r>
      <w:r>
        <w:rPr>
          <w:lang w:val="en-US"/>
        </w:rPr>
        <w:t>Losses happen on a short time scale of 1ms. S</w:t>
      </w:r>
      <w:r w:rsidR="003D78E9" w:rsidRPr="007A0D8B">
        <w:rPr>
          <w:lang w:val="en-US"/>
        </w:rPr>
        <w:t xml:space="preserve">tudies are very difficult, </w:t>
      </w:r>
      <w:r>
        <w:rPr>
          <w:lang w:val="en-US"/>
        </w:rPr>
        <w:t>precise simulations and measurements are needed</w:t>
      </w:r>
      <w:r w:rsidR="003D78E9" w:rsidRPr="007A0D8B">
        <w:rPr>
          <w:lang w:val="en-US"/>
        </w:rPr>
        <w:t xml:space="preserve">. </w:t>
      </w:r>
      <w:r>
        <w:rPr>
          <w:lang w:val="en-US"/>
        </w:rPr>
        <w:t>This is a first step in the understanding of the mechanism of losses.</w:t>
      </w:r>
    </w:p>
    <w:p w14:paraId="127C8B65" w14:textId="28DA21D9" w:rsidR="00A85228" w:rsidRPr="00197514" w:rsidRDefault="00495727" w:rsidP="00B00214">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197514">
        <w:rPr>
          <w:lang w:val="en-US"/>
        </w:rPr>
        <w:t>A</w:t>
      </w:r>
      <w:r w:rsidR="007A0D8B" w:rsidRPr="00197514">
        <w:rPr>
          <w:lang w:val="en-US"/>
        </w:rPr>
        <w:t xml:space="preserve">. Lasheen: With small bunches losses </w:t>
      </w:r>
      <w:r w:rsidR="00197514" w:rsidRPr="00197514">
        <w:rPr>
          <w:lang w:val="en-US"/>
        </w:rPr>
        <w:t xml:space="preserve">(2%) </w:t>
      </w:r>
      <w:r w:rsidR="007A0D8B" w:rsidRPr="00197514">
        <w:rPr>
          <w:lang w:val="en-US"/>
        </w:rPr>
        <w:t>were observed too</w:t>
      </w:r>
      <w:r w:rsidR="00197514">
        <w:rPr>
          <w:lang w:val="en-US"/>
        </w:rPr>
        <w:t>. The problem is not particles leaking out of the bucket.</w:t>
      </w:r>
    </w:p>
    <w:p w14:paraId="7EF6CCB1" w14:textId="5AD6EB62" w:rsidR="00520E39" w:rsidRPr="001D5C25" w:rsidRDefault="00520E39" w:rsidP="00520E39">
      <w:pPr>
        <w:pStyle w:val="IntenseQuote"/>
        <w:rPr>
          <w:rFonts w:ascii="Calibri" w:hAnsi="Calibri"/>
          <w:b/>
          <w:i w:val="0"/>
        </w:rPr>
      </w:pPr>
      <w:r w:rsidRPr="001D5C25">
        <w:rPr>
          <w:rFonts w:ascii="Calibri" w:hAnsi="Calibri"/>
          <w:b/>
          <w:i w:val="0"/>
        </w:rPr>
        <w:t xml:space="preserve">4 – </w:t>
      </w:r>
      <w:r w:rsidR="00420BC9">
        <w:rPr>
          <w:rFonts w:ascii="Calibri" w:hAnsi="Calibri"/>
          <w:b/>
          <w:i w:val="0"/>
        </w:rPr>
        <w:t>Update on the 628 MHz HOM damping</w:t>
      </w:r>
      <w:r w:rsidR="00335E89" w:rsidRPr="001D5C25">
        <w:rPr>
          <w:rFonts w:ascii="Calibri" w:hAnsi="Calibri"/>
          <w:b/>
          <w:i w:val="0"/>
        </w:rPr>
        <w:t xml:space="preserve"> </w:t>
      </w:r>
      <w:r w:rsidRPr="001D5C25">
        <w:rPr>
          <w:rFonts w:ascii="Calibri" w:hAnsi="Calibri"/>
          <w:b/>
          <w:i w:val="0"/>
        </w:rPr>
        <w:t xml:space="preserve">– </w:t>
      </w:r>
      <w:r w:rsidR="00335E89" w:rsidRPr="001D5C25">
        <w:rPr>
          <w:rFonts w:ascii="Calibri" w:hAnsi="Calibri"/>
          <w:b/>
          <w:i w:val="0"/>
        </w:rPr>
        <w:t xml:space="preserve">N. Nasresfahani, </w:t>
      </w:r>
      <w:r w:rsidR="00A73E2F" w:rsidRPr="001D5C25">
        <w:rPr>
          <w:rFonts w:ascii="Calibri" w:hAnsi="Calibri"/>
          <w:b/>
          <w:i w:val="0"/>
        </w:rPr>
        <w:t>P. Kramer</w:t>
      </w:r>
    </w:p>
    <w:p w14:paraId="2686BAB9" w14:textId="01AF96AD" w:rsidR="00F2037E" w:rsidRPr="001953A6" w:rsidRDefault="00172006" w:rsidP="00F2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r>
        <w:rPr>
          <w:rFonts w:ascii="Calibri" w:hAnsi="Calibri"/>
          <w:sz w:val="22"/>
          <w:szCs w:val="22"/>
        </w:rPr>
        <w:t>A c</w:t>
      </w:r>
      <w:r w:rsidR="00495727">
        <w:rPr>
          <w:rFonts w:ascii="Calibri" w:hAnsi="Calibri"/>
          <w:sz w:val="22"/>
          <w:szCs w:val="22"/>
        </w:rPr>
        <w:t>lose</w:t>
      </w:r>
      <w:r w:rsidR="00197514">
        <w:rPr>
          <w:rFonts w:ascii="Calibri" w:hAnsi="Calibri"/>
          <w:sz w:val="22"/>
          <w:szCs w:val="22"/>
        </w:rPr>
        <w:t>r</w:t>
      </w:r>
      <w:r w:rsidR="00495727">
        <w:rPr>
          <w:rFonts w:ascii="Calibri" w:hAnsi="Calibri"/>
          <w:sz w:val="22"/>
          <w:szCs w:val="22"/>
        </w:rPr>
        <w:t xml:space="preserve"> lo</w:t>
      </w:r>
      <w:r w:rsidR="00197514">
        <w:rPr>
          <w:rFonts w:ascii="Calibri" w:hAnsi="Calibri"/>
          <w:sz w:val="22"/>
          <w:szCs w:val="22"/>
        </w:rPr>
        <w:t>ok on 3 and 4 sections cavities and the impedance of their HOMs.</w:t>
      </w:r>
    </w:p>
    <w:p w14:paraId="154A0D84" w14:textId="77777777" w:rsidR="00F2037E" w:rsidRPr="001953A6" w:rsidRDefault="00F2037E" w:rsidP="00F2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5DF50D1E" w14:textId="6D33323D" w:rsidR="00DD31C8" w:rsidRDefault="00495727" w:rsidP="00420BC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Single s</w:t>
      </w:r>
      <w:r w:rsidR="00197514">
        <w:rPr>
          <w:lang w:val="en-US"/>
        </w:rPr>
        <w:t>ection cavity (available in workshop)</w:t>
      </w:r>
      <w:r>
        <w:rPr>
          <w:lang w:val="en-US"/>
        </w:rPr>
        <w:t>:</w:t>
      </w:r>
    </w:p>
    <w:p w14:paraId="2311C133" w14:textId="5F612CE9" w:rsidR="00495727" w:rsidRDefault="003B7A55" w:rsidP="00495727">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HOM </w:t>
      </w:r>
      <w:r w:rsidR="00197514">
        <w:rPr>
          <w:lang w:val="en-US"/>
        </w:rPr>
        <w:t>coupler perform very well</w:t>
      </w:r>
      <w:r w:rsidR="006D0F35">
        <w:rPr>
          <w:lang w:val="en-US"/>
        </w:rPr>
        <w:t xml:space="preserve"> at 628.5 </w:t>
      </w:r>
      <w:r>
        <w:rPr>
          <w:lang w:val="en-US"/>
        </w:rPr>
        <w:t xml:space="preserve">and </w:t>
      </w:r>
      <w:r w:rsidR="006D0F35">
        <w:rPr>
          <w:lang w:val="en-US"/>
        </w:rPr>
        <w:t xml:space="preserve">631.5 MHz but less </w:t>
      </w:r>
      <w:r>
        <w:rPr>
          <w:lang w:val="en-US"/>
        </w:rPr>
        <w:t>sensitive at lower frequency</w:t>
      </w:r>
      <w:r w:rsidR="006D0F35">
        <w:rPr>
          <w:lang w:val="en-US"/>
        </w:rPr>
        <w:t>.</w:t>
      </w:r>
    </w:p>
    <w:p w14:paraId="41C5E1F1" w14:textId="77777777" w:rsidR="003D19A3" w:rsidRPr="003D19A3" w:rsidRDefault="003D19A3" w:rsidP="003D19A3">
      <w:pPr>
        <w:pStyle w:val="ListParagraph"/>
        <w:numPr>
          <w:ilvl w:val="1"/>
          <w:numId w:val="13"/>
        </w:numPr>
        <w:rPr>
          <w:lang w:val="en-US"/>
        </w:rPr>
      </w:pPr>
      <w:r w:rsidRPr="003D19A3">
        <w:rPr>
          <w:lang w:val="en-US"/>
        </w:rPr>
        <w:t>One mode with high Rsh and Q has been discovered. For this mode, the maxima of electric field (oriented towards the probe of the HOM couplers) are located in the region of accelerating gap instead of being above the drift tubes.</w:t>
      </w:r>
    </w:p>
    <w:p w14:paraId="3371217B" w14:textId="238F12A5" w:rsidR="0063076E" w:rsidRDefault="00AF2A9A" w:rsidP="0063076E">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Q ~ 30’000, R</w:t>
      </w:r>
      <w:r w:rsidRPr="00AF2A9A">
        <w:rPr>
          <w:vertAlign w:val="subscript"/>
          <w:lang w:val="en-US"/>
        </w:rPr>
        <w:t>sh</w:t>
      </w:r>
      <w:r>
        <w:rPr>
          <w:lang w:val="en-US"/>
        </w:rPr>
        <w:t xml:space="preserve"> ~ </w:t>
      </w:r>
      <w:r w:rsidR="00DF1B92">
        <w:rPr>
          <w:lang w:val="en-US"/>
        </w:rPr>
        <w:t>200 kΩ</w:t>
      </w:r>
      <w:r>
        <w:rPr>
          <w:lang w:val="en-US"/>
        </w:rPr>
        <w:t xml:space="preserve">, </w:t>
      </w:r>
      <w:proofErr w:type="gramStart"/>
      <w:r>
        <w:rPr>
          <w:lang w:val="en-US"/>
        </w:rPr>
        <w:t>f</w:t>
      </w:r>
      <w:r w:rsidRPr="00AF2A9A">
        <w:rPr>
          <w:vertAlign w:val="subscript"/>
          <w:lang w:val="en-US"/>
        </w:rPr>
        <w:t>r</w:t>
      </w:r>
      <w:proofErr w:type="gramEnd"/>
      <w:r>
        <w:rPr>
          <w:lang w:val="en-US"/>
        </w:rPr>
        <w:t xml:space="preserve"> ~ </w:t>
      </w:r>
      <w:r w:rsidR="003B7A55">
        <w:rPr>
          <w:lang w:val="en-US"/>
        </w:rPr>
        <w:t>629.1</w:t>
      </w:r>
      <w:r w:rsidR="00DF1B92">
        <w:rPr>
          <w:lang w:val="en-US"/>
        </w:rPr>
        <w:t>.</w:t>
      </w:r>
    </w:p>
    <w:p w14:paraId="689F7771" w14:textId="6F802A38" w:rsidR="00DF1B92" w:rsidRDefault="00DF1B92" w:rsidP="0063076E">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lastRenderedPageBreak/>
        <w:t>Couplers are not efficient on this mode because they are not placed at the maximum of the electric field.</w:t>
      </w:r>
    </w:p>
    <w:p w14:paraId="7FC30DFA" w14:textId="6AF6F879" w:rsidR="00CB00DA" w:rsidRPr="00DF1B92" w:rsidRDefault="00DF1B92" w:rsidP="00DF1B92">
      <w:pPr>
        <w:pStyle w:val="ListParagraph"/>
        <w:numPr>
          <w:ilvl w:val="3"/>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 loop coupling to the magnetic field can be used.</w:t>
      </w:r>
    </w:p>
    <w:p w14:paraId="553B0863" w14:textId="48342751" w:rsidR="00285C22" w:rsidRDefault="00285C22" w:rsidP="0063076E">
      <w:pPr>
        <w:pStyle w:val="ListParagraph"/>
        <w:numPr>
          <w:ilvl w:val="3"/>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Option</w:t>
      </w:r>
      <w:r w:rsidR="00172006">
        <w:rPr>
          <w:lang w:val="en-US"/>
        </w:rPr>
        <w:t>s</w:t>
      </w:r>
      <w:r>
        <w:rPr>
          <w:lang w:val="en-US"/>
        </w:rPr>
        <w:t xml:space="preserve"> under consideration: </w:t>
      </w:r>
    </w:p>
    <w:p w14:paraId="1C88EE62" w14:textId="1CEF9BB9" w:rsidR="00285C22" w:rsidRDefault="00285C22" w:rsidP="00285C22">
      <w:pPr>
        <w:pStyle w:val="ListParagraph"/>
        <w:numPr>
          <w:ilvl w:val="4"/>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Magnetic loop (ve</w:t>
      </w:r>
      <w:r w:rsidR="00DF1B92">
        <w:rPr>
          <w:lang w:val="en-US"/>
        </w:rPr>
        <w:t>ry effective</w:t>
      </w:r>
      <w:r>
        <w:rPr>
          <w:lang w:val="en-US"/>
        </w:rPr>
        <w:t xml:space="preserve"> but could couple the m</w:t>
      </w:r>
      <w:r w:rsidR="00DF1B92">
        <w:rPr>
          <w:lang w:val="en-US"/>
        </w:rPr>
        <w:t>agneti</w:t>
      </w:r>
      <w:r w:rsidR="008231E7">
        <w:rPr>
          <w:lang w:val="en-US"/>
        </w:rPr>
        <w:t>c field of the fundamental pass</w:t>
      </w:r>
      <w:r w:rsidR="00DF1B92">
        <w:rPr>
          <w:lang w:val="en-US"/>
        </w:rPr>
        <w:t>band).</w:t>
      </w:r>
    </w:p>
    <w:p w14:paraId="26E878D8" w14:textId="31FE81BE" w:rsidR="00285C22" w:rsidRDefault="00DF1B92" w:rsidP="00285C22">
      <w:pPr>
        <w:pStyle w:val="ListParagraph"/>
        <w:numPr>
          <w:ilvl w:val="4"/>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Modified design of the electric coupler.</w:t>
      </w:r>
    </w:p>
    <w:p w14:paraId="29F07C53" w14:textId="718D59F2" w:rsidR="001B4249" w:rsidRDefault="001B4249" w:rsidP="001B4249">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Study of modified electric coupler and magnetic coupler ongoing.</w:t>
      </w:r>
    </w:p>
    <w:p w14:paraId="5A0604E6" w14:textId="6A604F00" w:rsidR="00140B51" w:rsidRDefault="00DF1B92" w:rsidP="001B4249">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E. Shaposhnikova: D</w:t>
      </w:r>
      <w:r w:rsidR="00140B51">
        <w:rPr>
          <w:lang w:val="en-US"/>
        </w:rPr>
        <w:t xml:space="preserve">o you consider </w:t>
      </w:r>
      <w:r>
        <w:rPr>
          <w:lang w:val="en-US"/>
        </w:rPr>
        <w:t>an exchange of the</w:t>
      </w:r>
      <w:r w:rsidR="00140B51">
        <w:rPr>
          <w:lang w:val="en-US"/>
        </w:rPr>
        <w:t xml:space="preserve"> position of</w:t>
      </w:r>
      <w:r>
        <w:rPr>
          <w:lang w:val="en-US"/>
        </w:rPr>
        <w:t xml:space="preserve"> the</w:t>
      </w:r>
      <w:r w:rsidR="00140B51">
        <w:rPr>
          <w:lang w:val="en-US"/>
        </w:rPr>
        <w:t xml:space="preserve"> current coupler</w:t>
      </w:r>
      <w:r>
        <w:rPr>
          <w:lang w:val="en-US"/>
        </w:rPr>
        <w:t>s?</w:t>
      </w:r>
    </w:p>
    <w:p w14:paraId="150D8B48" w14:textId="20FB008F" w:rsidR="00140B51" w:rsidRDefault="00DF1B92" w:rsidP="00140B51">
      <w:pPr>
        <w:pStyle w:val="ListParagraph"/>
        <w:numPr>
          <w:ilvl w:val="3"/>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N. Nasresfahani: T</w:t>
      </w:r>
      <w:r w:rsidR="00140B51">
        <w:rPr>
          <w:lang w:val="en-US"/>
        </w:rPr>
        <w:t>he max</w:t>
      </w:r>
      <w:r>
        <w:rPr>
          <w:lang w:val="en-US"/>
        </w:rPr>
        <w:t>imum</w:t>
      </w:r>
      <w:r w:rsidR="00140B51">
        <w:rPr>
          <w:lang w:val="en-US"/>
        </w:rPr>
        <w:t xml:space="preserve"> of the field is on the accelerating gap, moving </w:t>
      </w:r>
      <w:r>
        <w:rPr>
          <w:lang w:val="en-US"/>
        </w:rPr>
        <w:t>the existing couplers cannot improve the situation</w:t>
      </w:r>
      <w:r w:rsidR="00140B51">
        <w:rPr>
          <w:lang w:val="en-US"/>
        </w:rPr>
        <w:t>.</w:t>
      </w:r>
    </w:p>
    <w:p w14:paraId="3233075A" w14:textId="2B7C8EE2" w:rsidR="00D70EE9" w:rsidRDefault="00DF1B92" w:rsidP="00D70EE9">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P. Kramer: The plan is to t</w:t>
      </w:r>
      <w:r w:rsidR="00D70EE9">
        <w:rPr>
          <w:lang w:val="en-US"/>
        </w:rPr>
        <w:t xml:space="preserve">ry first </w:t>
      </w:r>
      <w:r>
        <w:rPr>
          <w:lang w:val="en-US"/>
        </w:rPr>
        <w:t xml:space="preserve">the </w:t>
      </w:r>
      <w:r w:rsidR="00D70EE9">
        <w:rPr>
          <w:lang w:val="en-US"/>
        </w:rPr>
        <w:t xml:space="preserve">electric coupling and then </w:t>
      </w:r>
      <w:r>
        <w:rPr>
          <w:lang w:val="en-US"/>
        </w:rPr>
        <w:t xml:space="preserve">to </w:t>
      </w:r>
      <w:r w:rsidR="00D70EE9">
        <w:rPr>
          <w:lang w:val="en-US"/>
        </w:rPr>
        <w:t xml:space="preserve">model a loop for </w:t>
      </w:r>
      <w:r>
        <w:rPr>
          <w:lang w:val="en-US"/>
        </w:rPr>
        <w:t>the magnetic field. Ultimately a loop coupling both could be imagine.</w:t>
      </w:r>
    </w:p>
    <w:p w14:paraId="6DCD6B87" w14:textId="3B4CE6A7" w:rsidR="0091387E" w:rsidRDefault="00DF1B92" w:rsidP="00DF1B92">
      <w:pPr>
        <w:pStyle w:val="ListParagraph"/>
        <w:numPr>
          <w:ilvl w:val="3"/>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 suitable spot on the single section cavity has to be found such that the result can be di</w:t>
      </w:r>
      <w:r w:rsidR="007F3DE9">
        <w:rPr>
          <w:lang w:val="en-US"/>
        </w:rPr>
        <w:t>rectly applied to</w:t>
      </w:r>
      <w:r>
        <w:rPr>
          <w:lang w:val="en-US"/>
        </w:rPr>
        <w:t xml:space="preserve"> 3 and 4 sections cavities. </w:t>
      </w:r>
    </w:p>
    <w:p w14:paraId="3B43996B" w14:textId="2B6164D4" w:rsidR="00DF1B92" w:rsidRDefault="00DF1B92" w:rsidP="00DF1B92">
      <w:pPr>
        <w:pStyle w:val="ListParagraph"/>
        <w:numPr>
          <w:ilvl w:val="3"/>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New prototype in production soon.</w:t>
      </w:r>
    </w:p>
    <w:p w14:paraId="5265F361" w14:textId="77777777" w:rsidR="00DF1B92" w:rsidRPr="00B803FD" w:rsidRDefault="00DF1B92" w:rsidP="00B803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80"/>
      </w:pPr>
    </w:p>
    <w:p w14:paraId="2C36AC54" w14:textId="77777777" w:rsidR="00DF1B92" w:rsidRDefault="00DF1B92" w:rsidP="00DF1B92">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rPr>
          <w:lang w:val="en-US"/>
        </w:rPr>
      </w:pPr>
    </w:p>
    <w:p w14:paraId="1D7D434D" w14:textId="77777777" w:rsidR="00DF1B92" w:rsidRDefault="00DF1B92" w:rsidP="00DF1B92">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rPr>
          <w:lang w:val="en-US"/>
        </w:rPr>
      </w:pPr>
    </w:p>
    <w:p w14:paraId="698B9412" w14:textId="77777777" w:rsidR="00DF1B92" w:rsidRPr="00DF1B92" w:rsidRDefault="00DF1B92" w:rsidP="00DF1B92">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rPr>
          <w:lang w:val="en-US"/>
        </w:rPr>
      </w:pPr>
    </w:p>
    <w:p w14:paraId="2ABC7219" w14:textId="77777777" w:rsidR="00DF1B92" w:rsidRDefault="00903AC3" w:rsidP="00903AC3">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Next meeting: </w:t>
      </w:r>
    </w:p>
    <w:p w14:paraId="07964B43" w14:textId="77777777" w:rsidR="00DF1B92" w:rsidRDefault="00DF1B92" w:rsidP="00DF1B92">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N. Nasresfahani, P. Kramer: Update.</w:t>
      </w:r>
    </w:p>
    <w:p w14:paraId="222704A3" w14:textId="77777777" w:rsidR="00DF1B92" w:rsidRDefault="00DF1B92" w:rsidP="00DF1B92">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M. Schwarz: Update.</w:t>
      </w:r>
    </w:p>
    <w:p w14:paraId="7735D35A" w14:textId="77777777" w:rsidR="00DF1B92" w:rsidRDefault="00DF1B92" w:rsidP="00DF1B92">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J. Repond: Threshold with power requirement, MD multi-bunch stability 12</w:t>
      </w:r>
      <w:r w:rsidRPr="00DF1B92">
        <w:rPr>
          <w:vertAlign w:val="superscript"/>
          <w:lang w:val="en-US"/>
        </w:rPr>
        <w:t>th</w:t>
      </w:r>
      <w:r>
        <w:rPr>
          <w:lang w:val="en-US"/>
        </w:rPr>
        <w:t xml:space="preserve"> of July.</w:t>
      </w:r>
    </w:p>
    <w:p w14:paraId="2CFB41AC" w14:textId="765A4073" w:rsidR="0092581A" w:rsidRPr="00A8508D" w:rsidRDefault="00A8508D" w:rsidP="00C46194">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A8508D">
        <w:rPr>
          <w:lang w:val="en-US"/>
        </w:rPr>
        <w:t>T. Bohl:</w:t>
      </w:r>
      <w:r w:rsidR="007A74C1" w:rsidRPr="00A8508D">
        <w:rPr>
          <w:lang w:val="en-US"/>
        </w:rPr>
        <w:t xml:space="preserve"> </w:t>
      </w:r>
      <w:r>
        <w:rPr>
          <w:lang w:val="en-US"/>
        </w:rPr>
        <w:t>Preliminary results of instability at FT.</w:t>
      </w:r>
    </w:p>
    <w:p w14:paraId="652BF68E" w14:textId="77777777" w:rsidR="002969BC" w:rsidRPr="002969BC" w:rsidRDefault="002969BC" w:rsidP="002969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1B01CB3" w14:textId="77777777" w:rsidR="00653D9E" w:rsidRPr="001D5C25" w:rsidRDefault="00A53624" w:rsidP="004F2599">
      <w:pPr>
        <w:spacing w:after="200"/>
        <w:jc w:val="both"/>
        <w:rPr>
          <w:rFonts w:ascii="Calibri" w:hAnsi="Calibri"/>
        </w:rPr>
      </w:pPr>
      <w:r w:rsidRPr="001D5C25">
        <w:rPr>
          <w:rFonts w:ascii="Calibri" w:hAnsi="Calibri"/>
        </w:rPr>
        <w:t>M</w:t>
      </w:r>
      <w:r w:rsidR="006D5712" w:rsidRPr="001D5C25">
        <w:rPr>
          <w:rFonts w:ascii="Calibri" w:hAnsi="Calibri"/>
        </w:rPr>
        <w:t xml:space="preserve">inutes written by </w:t>
      </w:r>
      <w:r w:rsidR="00653D9E" w:rsidRPr="001D5C25">
        <w:rPr>
          <w:rFonts w:ascii="Calibri" w:hAnsi="Calibri"/>
        </w:rPr>
        <w:t>J. Repond</w:t>
      </w:r>
    </w:p>
    <w:sectPr w:rsidR="00653D9E" w:rsidRPr="001D5C2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78171" w14:textId="77777777" w:rsidR="00CF3941" w:rsidRDefault="00CF3941">
      <w:r>
        <w:separator/>
      </w:r>
    </w:p>
  </w:endnote>
  <w:endnote w:type="continuationSeparator" w:id="0">
    <w:p w14:paraId="7940FF24" w14:textId="77777777" w:rsidR="00CF3941" w:rsidRDefault="00CF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PL UMing HK">
    <w:charset w:val="00"/>
    <w:family w:val="auto"/>
    <w:pitch w:val="variable"/>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391A" w14:textId="77777777" w:rsidR="006C48DC" w:rsidRDefault="006C4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B66F" w14:textId="77777777" w:rsidR="006C48DC" w:rsidRDefault="006C48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23B1" w14:textId="77777777" w:rsidR="006C48DC" w:rsidRDefault="006C4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ABF4F" w14:textId="77777777" w:rsidR="00CF3941" w:rsidRDefault="00CF3941">
      <w:r>
        <w:separator/>
      </w:r>
    </w:p>
  </w:footnote>
  <w:footnote w:type="continuationSeparator" w:id="0">
    <w:p w14:paraId="51E64163" w14:textId="77777777" w:rsidR="00CF3941" w:rsidRDefault="00CF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FB21" w14:textId="77777777" w:rsidR="006C48DC" w:rsidRDefault="006C4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86DB" w14:textId="3805E3BF" w:rsidR="006C48DC" w:rsidRDefault="006C48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8D44" w14:textId="77777777" w:rsidR="006C48DC" w:rsidRDefault="006C4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1897"/>
    <w:multiLevelType w:val="hybridMultilevel"/>
    <w:tmpl w:val="944A7002"/>
    <w:numStyleLink w:val="Style1import"/>
  </w:abstractNum>
  <w:abstractNum w:abstractNumId="1" w15:restartNumberingAfterBreak="0">
    <w:nsid w:val="19CD785F"/>
    <w:multiLevelType w:val="hybridMultilevel"/>
    <w:tmpl w:val="73EE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C3492"/>
    <w:multiLevelType w:val="hybridMultilevel"/>
    <w:tmpl w:val="EB98B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0B1DCA"/>
    <w:multiLevelType w:val="hybridMultilevel"/>
    <w:tmpl w:val="8D1833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B245FD"/>
    <w:multiLevelType w:val="hybridMultilevel"/>
    <w:tmpl w:val="0EC4F344"/>
    <w:numStyleLink w:val="Style2import"/>
  </w:abstractNum>
  <w:abstractNum w:abstractNumId="5" w15:restartNumberingAfterBreak="0">
    <w:nsid w:val="310724F3"/>
    <w:multiLevelType w:val="hybridMultilevel"/>
    <w:tmpl w:val="4144464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7361F96"/>
    <w:multiLevelType w:val="hybridMultilevel"/>
    <w:tmpl w:val="0EC4F344"/>
    <w:styleLink w:val="Style2import"/>
    <w:lvl w:ilvl="0" w:tplc="1DBE812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DEE5E3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F2C2EC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110630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8DA5C8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D848CF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38DF3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380AF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24B67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641151"/>
    <w:multiLevelType w:val="hybridMultilevel"/>
    <w:tmpl w:val="0EC4F344"/>
    <w:numStyleLink w:val="Style2import"/>
  </w:abstractNum>
  <w:abstractNum w:abstractNumId="8" w15:restartNumberingAfterBreak="0">
    <w:nsid w:val="58672CF2"/>
    <w:multiLevelType w:val="hybridMultilevel"/>
    <w:tmpl w:val="944A7002"/>
    <w:numStyleLink w:val="Style1import"/>
  </w:abstractNum>
  <w:abstractNum w:abstractNumId="9" w15:restartNumberingAfterBreak="0">
    <w:nsid w:val="6A7B3C08"/>
    <w:multiLevelType w:val="hybridMultilevel"/>
    <w:tmpl w:val="944A7002"/>
    <w:styleLink w:val="Style1import"/>
    <w:lvl w:ilvl="0" w:tplc="9092B1C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Arial Unicode MS"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72D0A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6EB5D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7E4A4C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B9A2C7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31EC20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348BA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5544A2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A36081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AA56EDE"/>
    <w:multiLevelType w:val="multilevel"/>
    <w:tmpl w:val="1E34F79C"/>
    <w:styleLink w:val="WWNum1"/>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7DDB0E9F"/>
    <w:multiLevelType w:val="hybridMultilevel"/>
    <w:tmpl w:val="85A240CE"/>
    <w:lvl w:ilvl="0" w:tplc="04D23D0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9"/>
  </w:num>
  <w:num w:numId="2">
    <w:abstractNumId w:val="8"/>
    <w:lvlOverride w:ilvl="0">
      <w:lvl w:ilvl="0" w:tplc="5AAAAAE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Arial Unicode MS" w:hAnsi="Times New Roman" w:cs="Times New Roman"/>
          <w:b/>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7"/>
  </w:num>
  <w:num w:numId="5">
    <w:abstractNumId w:val="10"/>
  </w:num>
  <w:num w:numId="6">
    <w:abstractNumId w:val="10"/>
    <w:lvlOverride w:ilvl="0">
      <w:startOverride w:val="1"/>
    </w:lvlOverride>
  </w:num>
  <w:num w:numId="7">
    <w:abstractNumId w:val="0"/>
  </w:num>
  <w:num w:numId="8">
    <w:abstractNumId w:val="4"/>
  </w:num>
  <w:num w:numId="9">
    <w:abstractNumId w:val="11"/>
  </w:num>
  <w:num w:numId="10">
    <w:abstractNumId w:val="1"/>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F8"/>
    <w:rsid w:val="00013BEA"/>
    <w:rsid w:val="00016547"/>
    <w:rsid w:val="00017A7E"/>
    <w:rsid w:val="00020799"/>
    <w:rsid w:val="00022876"/>
    <w:rsid w:val="00022EEB"/>
    <w:rsid w:val="00030A2B"/>
    <w:rsid w:val="00033D0F"/>
    <w:rsid w:val="00041E16"/>
    <w:rsid w:val="00050CD1"/>
    <w:rsid w:val="00056D2C"/>
    <w:rsid w:val="00057318"/>
    <w:rsid w:val="00057DC2"/>
    <w:rsid w:val="00072564"/>
    <w:rsid w:val="00072836"/>
    <w:rsid w:val="00073A1D"/>
    <w:rsid w:val="000805C0"/>
    <w:rsid w:val="000834B4"/>
    <w:rsid w:val="000843E2"/>
    <w:rsid w:val="000913F9"/>
    <w:rsid w:val="00092E9B"/>
    <w:rsid w:val="00094878"/>
    <w:rsid w:val="000A2F91"/>
    <w:rsid w:val="000B3EA5"/>
    <w:rsid w:val="000C1840"/>
    <w:rsid w:val="000C6BB8"/>
    <w:rsid w:val="000F2592"/>
    <w:rsid w:val="000F42AF"/>
    <w:rsid w:val="000F589E"/>
    <w:rsid w:val="00133003"/>
    <w:rsid w:val="00140B51"/>
    <w:rsid w:val="00142112"/>
    <w:rsid w:val="00154CD6"/>
    <w:rsid w:val="0016030B"/>
    <w:rsid w:val="00162694"/>
    <w:rsid w:val="00166C5D"/>
    <w:rsid w:val="00171F3A"/>
    <w:rsid w:val="00172006"/>
    <w:rsid w:val="001772DE"/>
    <w:rsid w:val="0017753E"/>
    <w:rsid w:val="001804C7"/>
    <w:rsid w:val="0018113A"/>
    <w:rsid w:val="00182C38"/>
    <w:rsid w:val="0019044E"/>
    <w:rsid w:val="001953A6"/>
    <w:rsid w:val="00197514"/>
    <w:rsid w:val="001A51E5"/>
    <w:rsid w:val="001A6819"/>
    <w:rsid w:val="001B4249"/>
    <w:rsid w:val="001C64B3"/>
    <w:rsid w:val="001C6D20"/>
    <w:rsid w:val="001C7089"/>
    <w:rsid w:val="001C7AE9"/>
    <w:rsid w:val="001D4E67"/>
    <w:rsid w:val="001D5C25"/>
    <w:rsid w:val="001E00A8"/>
    <w:rsid w:val="001E5187"/>
    <w:rsid w:val="001F39A6"/>
    <w:rsid w:val="001F5D1A"/>
    <w:rsid w:val="001F6479"/>
    <w:rsid w:val="00204122"/>
    <w:rsid w:val="00204F6E"/>
    <w:rsid w:val="002101D7"/>
    <w:rsid w:val="00213D63"/>
    <w:rsid w:val="00220EC3"/>
    <w:rsid w:val="002249AB"/>
    <w:rsid w:val="0022688C"/>
    <w:rsid w:val="0023486B"/>
    <w:rsid w:val="00237DBD"/>
    <w:rsid w:val="0024265F"/>
    <w:rsid w:val="00245064"/>
    <w:rsid w:val="00245413"/>
    <w:rsid w:val="00252ED1"/>
    <w:rsid w:val="002548C8"/>
    <w:rsid w:val="00255F36"/>
    <w:rsid w:val="002603AA"/>
    <w:rsid w:val="00264596"/>
    <w:rsid w:val="00265D0E"/>
    <w:rsid w:val="00267AC2"/>
    <w:rsid w:val="00276077"/>
    <w:rsid w:val="0027609D"/>
    <w:rsid w:val="00285C22"/>
    <w:rsid w:val="00287BD3"/>
    <w:rsid w:val="002969BC"/>
    <w:rsid w:val="002A68BF"/>
    <w:rsid w:val="002B0FA9"/>
    <w:rsid w:val="002B5FDD"/>
    <w:rsid w:val="002C29F8"/>
    <w:rsid w:val="002C3A85"/>
    <w:rsid w:val="002C5092"/>
    <w:rsid w:val="002D0099"/>
    <w:rsid w:val="002E55E7"/>
    <w:rsid w:val="002F18D3"/>
    <w:rsid w:val="002F202A"/>
    <w:rsid w:val="002F73FA"/>
    <w:rsid w:val="0030378A"/>
    <w:rsid w:val="00305F2D"/>
    <w:rsid w:val="00312429"/>
    <w:rsid w:val="00312B2C"/>
    <w:rsid w:val="00315D30"/>
    <w:rsid w:val="00322B10"/>
    <w:rsid w:val="00325692"/>
    <w:rsid w:val="00325CAA"/>
    <w:rsid w:val="0033568E"/>
    <w:rsid w:val="00335E89"/>
    <w:rsid w:val="003374A3"/>
    <w:rsid w:val="00343DF9"/>
    <w:rsid w:val="0036111E"/>
    <w:rsid w:val="00362013"/>
    <w:rsid w:val="003631DD"/>
    <w:rsid w:val="00372C12"/>
    <w:rsid w:val="00381508"/>
    <w:rsid w:val="00382885"/>
    <w:rsid w:val="00390B37"/>
    <w:rsid w:val="00390C9E"/>
    <w:rsid w:val="003962CD"/>
    <w:rsid w:val="003A1112"/>
    <w:rsid w:val="003A1457"/>
    <w:rsid w:val="003A27A3"/>
    <w:rsid w:val="003A38FC"/>
    <w:rsid w:val="003A4306"/>
    <w:rsid w:val="003A537F"/>
    <w:rsid w:val="003A5F77"/>
    <w:rsid w:val="003B1554"/>
    <w:rsid w:val="003B3347"/>
    <w:rsid w:val="003B5D33"/>
    <w:rsid w:val="003B7A55"/>
    <w:rsid w:val="003C11A3"/>
    <w:rsid w:val="003D0245"/>
    <w:rsid w:val="003D19A3"/>
    <w:rsid w:val="003D3ADC"/>
    <w:rsid w:val="003D4B33"/>
    <w:rsid w:val="003D78E9"/>
    <w:rsid w:val="003F58E9"/>
    <w:rsid w:val="003F68C7"/>
    <w:rsid w:val="0040339A"/>
    <w:rsid w:val="00410141"/>
    <w:rsid w:val="004107FB"/>
    <w:rsid w:val="00413795"/>
    <w:rsid w:val="00416F24"/>
    <w:rsid w:val="00420BC9"/>
    <w:rsid w:val="00431009"/>
    <w:rsid w:val="00460032"/>
    <w:rsid w:val="00460E2C"/>
    <w:rsid w:val="00465B25"/>
    <w:rsid w:val="004770D7"/>
    <w:rsid w:val="00477582"/>
    <w:rsid w:val="00492298"/>
    <w:rsid w:val="00495727"/>
    <w:rsid w:val="004A03E5"/>
    <w:rsid w:val="004B3D4D"/>
    <w:rsid w:val="004B3EC6"/>
    <w:rsid w:val="004B6EE5"/>
    <w:rsid w:val="004B7E23"/>
    <w:rsid w:val="004C187E"/>
    <w:rsid w:val="004C2F0B"/>
    <w:rsid w:val="004D7B65"/>
    <w:rsid w:val="004E17F1"/>
    <w:rsid w:val="004E3007"/>
    <w:rsid w:val="004E37AA"/>
    <w:rsid w:val="004F2599"/>
    <w:rsid w:val="004F2A66"/>
    <w:rsid w:val="00506F62"/>
    <w:rsid w:val="00511146"/>
    <w:rsid w:val="00512D4A"/>
    <w:rsid w:val="00513442"/>
    <w:rsid w:val="00520E39"/>
    <w:rsid w:val="0052396E"/>
    <w:rsid w:val="00523F35"/>
    <w:rsid w:val="00540023"/>
    <w:rsid w:val="005463F0"/>
    <w:rsid w:val="00552F3A"/>
    <w:rsid w:val="00557874"/>
    <w:rsid w:val="00564D99"/>
    <w:rsid w:val="00576C8F"/>
    <w:rsid w:val="00581A48"/>
    <w:rsid w:val="0058257D"/>
    <w:rsid w:val="005858CE"/>
    <w:rsid w:val="0058731E"/>
    <w:rsid w:val="005913C0"/>
    <w:rsid w:val="005917DA"/>
    <w:rsid w:val="0059280F"/>
    <w:rsid w:val="005A2761"/>
    <w:rsid w:val="005B1BDF"/>
    <w:rsid w:val="005B3971"/>
    <w:rsid w:val="005C5DBD"/>
    <w:rsid w:val="005D7F81"/>
    <w:rsid w:val="005E5116"/>
    <w:rsid w:val="005E6591"/>
    <w:rsid w:val="005F1046"/>
    <w:rsid w:val="005F24E3"/>
    <w:rsid w:val="005F4D08"/>
    <w:rsid w:val="005F7DED"/>
    <w:rsid w:val="00600E46"/>
    <w:rsid w:val="006072CE"/>
    <w:rsid w:val="0063076E"/>
    <w:rsid w:val="00633321"/>
    <w:rsid w:val="0063359C"/>
    <w:rsid w:val="00634BFB"/>
    <w:rsid w:val="00641482"/>
    <w:rsid w:val="00653D9E"/>
    <w:rsid w:val="00663223"/>
    <w:rsid w:val="0066460C"/>
    <w:rsid w:val="0066735D"/>
    <w:rsid w:val="006714D0"/>
    <w:rsid w:val="00681E9D"/>
    <w:rsid w:val="006838A7"/>
    <w:rsid w:val="00685A00"/>
    <w:rsid w:val="00692AE2"/>
    <w:rsid w:val="00692C36"/>
    <w:rsid w:val="006A211C"/>
    <w:rsid w:val="006A73DC"/>
    <w:rsid w:val="006B2140"/>
    <w:rsid w:val="006C48DC"/>
    <w:rsid w:val="006C5083"/>
    <w:rsid w:val="006D0F35"/>
    <w:rsid w:val="006D1C17"/>
    <w:rsid w:val="006D5712"/>
    <w:rsid w:val="006D58FA"/>
    <w:rsid w:val="006F1605"/>
    <w:rsid w:val="007073A1"/>
    <w:rsid w:val="00716656"/>
    <w:rsid w:val="00717A2B"/>
    <w:rsid w:val="00720150"/>
    <w:rsid w:val="00724BF6"/>
    <w:rsid w:val="00725D40"/>
    <w:rsid w:val="00726698"/>
    <w:rsid w:val="0073374D"/>
    <w:rsid w:val="00740412"/>
    <w:rsid w:val="007424E7"/>
    <w:rsid w:val="007535E8"/>
    <w:rsid w:val="007538D5"/>
    <w:rsid w:val="00753D66"/>
    <w:rsid w:val="00762F59"/>
    <w:rsid w:val="0076517A"/>
    <w:rsid w:val="00767C63"/>
    <w:rsid w:val="0079701F"/>
    <w:rsid w:val="007A0D8B"/>
    <w:rsid w:val="007A2CB8"/>
    <w:rsid w:val="007A5EB1"/>
    <w:rsid w:val="007A6032"/>
    <w:rsid w:val="007A62D9"/>
    <w:rsid w:val="007A74C1"/>
    <w:rsid w:val="007B376B"/>
    <w:rsid w:val="007C4067"/>
    <w:rsid w:val="007D4D64"/>
    <w:rsid w:val="007E236A"/>
    <w:rsid w:val="007E3E40"/>
    <w:rsid w:val="007F3DE9"/>
    <w:rsid w:val="008100D8"/>
    <w:rsid w:val="008117BB"/>
    <w:rsid w:val="00814121"/>
    <w:rsid w:val="00817836"/>
    <w:rsid w:val="008231E7"/>
    <w:rsid w:val="00825543"/>
    <w:rsid w:val="008327AA"/>
    <w:rsid w:val="008457EB"/>
    <w:rsid w:val="00846757"/>
    <w:rsid w:val="0085482D"/>
    <w:rsid w:val="00854DC0"/>
    <w:rsid w:val="00854E1B"/>
    <w:rsid w:val="0085522C"/>
    <w:rsid w:val="00864E8D"/>
    <w:rsid w:val="00874B0D"/>
    <w:rsid w:val="00881393"/>
    <w:rsid w:val="008A11BF"/>
    <w:rsid w:val="008A2E80"/>
    <w:rsid w:val="008B2110"/>
    <w:rsid w:val="008B21B8"/>
    <w:rsid w:val="008D3A93"/>
    <w:rsid w:val="008E7068"/>
    <w:rsid w:val="008F268D"/>
    <w:rsid w:val="008F4BB9"/>
    <w:rsid w:val="00903AC3"/>
    <w:rsid w:val="0090497A"/>
    <w:rsid w:val="0091387E"/>
    <w:rsid w:val="0092581A"/>
    <w:rsid w:val="009337BA"/>
    <w:rsid w:val="00934D1E"/>
    <w:rsid w:val="00935CB0"/>
    <w:rsid w:val="009406C6"/>
    <w:rsid w:val="00941978"/>
    <w:rsid w:val="00943F67"/>
    <w:rsid w:val="00947254"/>
    <w:rsid w:val="00950DF7"/>
    <w:rsid w:val="00961EA0"/>
    <w:rsid w:val="00981B84"/>
    <w:rsid w:val="00990623"/>
    <w:rsid w:val="00993F8D"/>
    <w:rsid w:val="00997F09"/>
    <w:rsid w:val="009B6FB3"/>
    <w:rsid w:val="009C20DB"/>
    <w:rsid w:val="009C4486"/>
    <w:rsid w:val="009D611B"/>
    <w:rsid w:val="009E0138"/>
    <w:rsid w:val="009F0FF6"/>
    <w:rsid w:val="009F4B63"/>
    <w:rsid w:val="00A062E0"/>
    <w:rsid w:val="00A1189E"/>
    <w:rsid w:val="00A143D5"/>
    <w:rsid w:val="00A24444"/>
    <w:rsid w:val="00A304AE"/>
    <w:rsid w:val="00A33705"/>
    <w:rsid w:val="00A34981"/>
    <w:rsid w:val="00A3610B"/>
    <w:rsid w:val="00A4053A"/>
    <w:rsid w:val="00A41DCB"/>
    <w:rsid w:val="00A4226A"/>
    <w:rsid w:val="00A461C7"/>
    <w:rsid w:val="00A472D8"/>
    <w:rsid w:val="00A5041F"/>
    <w:rsid w:val="00A53624"/>
    <w:rsid w:val="00A53B29"/>
    <w:rsid w:val="00A61294"/>
    <w:rsid w:val="00A73966"/>
    <w:rsid w:val="00A73E2F"/>
    <w:rsid w:val="00A74A29"/>
    <w:rsid w:val="00A843D6"/>
    <w:rsid w:val="00A8508D"/>
    <w:rsid w:val="00A85228"/>
    <w:rsid w:val="00A86521"/>
    <w:rsid w:val="00A91396"/>
    <w:rsid w:val="00A921F5"/>
    <w:rsid w:val="00A93119"/>
    <w:rsid w:val="00AA266C"/>
    <w:rsid w:val="00AA5CBE"/>
    <w:rsid w:val="00AB66A4"/>
    <w:rsid w:val="00AD4D91"/>
    <w:rsid w:val="00AE4797"/>
    <w:rsid w:val="00AE4A42"/>
    <w:rsid w:val="00AE4CB1"/>
    <w:rsid w:val="00AF2A9A"/>
    <w:rsid w:val="00AF3C21"/>
    <w:rsid w:val="00B04A19"/>
    <w:rsid w:val="00B1284E"/>
    <w:rsid w:val="00B143C7"/>
    <w:rsid w:val="00B15778"/>
    <w:rsid w:val="00B21203"/>
    <w:rsid w:val="00B27089"/>
    <w:rsid w:val="00B320E2"/>
    <w:rsid w:val="00B3679E"/>
    <w:rsid w:val="00B57CF8"/>
    <w:rsid w:val="00B649ED"/>
    <w:rsid w:val="00B72CDB"/>
    <w:rsid w:val="00B76A9A"/>
    <w:rsid w:val="00B803FD"/>
    <w:rsid w:val="00B85410"/>
    <w:rsid w:val="00B915E1"/>
    <w:rsid w:val="00B9661F"/>
    <w:rsid w:val="00BB46A9"/>
    <w:rsid w:val="00BB6987"/>
    <w:rsid w:val="00BB7234"/>
    <w:rsid w:val="00BC169B"/>
    <w:rsid w:val="00BD11EE"/>
    <w:rsid w:val="00BD42A7"/>
    <w:rsid w:val="00BD5F55"/>
    <w:rsid w:val="00BF0717"/>
    <w:rsid w:val="00C14B78"/>
    <w:rsid w:val="00C14FBE"/>
    <w:rsid w:val="00C15448"/>
    <w:rsid w:val="00C15853"/>
    <w:rsid w:val="00C162F8"/>
    <w:rsid w:val="00C2044F"/>
    <w:rsid w:val="00C22FA5"/>
    <w:rsid w:val="00C34C4A"/>
    <w:rsid w:val="00C40DCA"/>
    <w:rsid w:val="00C4391D"/>
    <w:rsid w:val="00C4590F"/>
    <w:rsid w:val="00C731F1"/>
    <w:rsid w:val="00C94300"/>
    <w:rsid w:val="00CA041C"/>
    <w:rsid w:val="00CA1BF4"/>
    <w:rsid w:val="00CB00DA"/>
    <w:rsid w:val="00CB709F"/>
    <w:rsid w:val="00CC00D4"/>
    <w:rsid w:val="00CC3E00"/>
    <w:rsid w:val="00CD6D25"/>
    <w:rsid w:val="00CD7C19"/>
    <w:rsid w:val="00CE1AF9"/>
    <w:rsid w:val="00CE3D1F"/>
    <w:rsid w:val="00CF3941"/>
    <w:rsid w:val="00CF4662"/>
    <w:rsid w:val="00D00160"/>
    <w:rsid w:val="00D0280C"/>
    <w:rsid w:val="00D11406"/>
    <w:rsid w:val="00D12D05"/>
    <w:rsid w:val="00D16401"/>
    <w:rsid w:val="00D16B96"/>
    <w:rsid w:val="00D226E2"/>
    <w:rsid w:val="00D227F0"/>
    <w:rsid w:val="00D235F0"/>
    <w:rsid w:val="00D36830"/>
    <w:rsid w:val="00D40228"/>
    <w:rsid w:val="00D70E40"/>
    <w:rsid w:val="00D70EE9"/>
    <w:rsid w:val="00D730AA"/>
    <w:rsid w:val="00D73714"/>
    <w:rsid w:val="00D804CB"/>
    <w:rsid w:val="00D8626B"/>
    <w:rsid w:val="00D87249"/>
    <w:rsid w:val="00D87E6C"/>
    <w:rsid w:val="00D9660F"/>
    <w:rsid w:val="00DA36CB"/>
    <w:rsid w:val="00DB484E"/>
    <w:rsid w:val="00DC27B0"/>
    <w:rsid w:val="00DC41A5"/>
    <w:rsid w:val="00DC702B"/>
    <w:rsid w:val="00DD31C8"/>
    <w:rsid w:val="00DD7F79"/>
    <w:rsid w:val="00DF1B92"/>
    <w:rsid w:val="00DF2274"/>
    <w:rsid w:val="00DF2859"/>
    <w:rsid w:val="00DF2D53"/>
    <w:rsid w:val="00E12E1C"/>
    <w:rsid w:val="00E15CD8"/>
    <w:rsid w:val="00E17356"/>
    <w:rsid w:val="00E203CA"/>
    <w:rsid w:val="00E21FAE"/>
    <w:rsid w:val="00E25B8C"/>
    <w:rsid w:val="00E26C76"/>
    <w:rsid w:val="00E32940"/>
    <w:rsid w:val="00E342D5"/>
    <w:rsid w:val="00E35603"/>
    <w:rsid w:val="00E36BB5"/>
    <w:rsid w:val="00E43E44"/>
    <w:rsid w:val="00E50306"/>
    <w:rsid w:val="00E51D45"/>
    <w:rsid w:val="00E573A3"/>
    <w:rsid w:val="00E604F4"/>
    <w:rsid w:val="00E634C0"/>
    <w:rsid w:val="00E64A99"/>
    <w:rsid w:val="00E74AAF"/>
    <w:rsid w:val="00E75DA5"/>
    <w:rsid w:val="00E82253"/>
    <w:rsid w:val="00E859DE"/>
    <w:rsid w:val="00E903AA"/>
    <w:rsid w:val="00E90F81"/>
    <w:rsid w:val="00E91379"/>
    <w:rsid w:val="00E934C6"/>
    <w:rsid w:val="00EA50BE"/>
    <w:rsid w:val="00EB1C90"/>
    <w:rsid w:val="00EC191C"/>
    <w:rsid w:val="00EE2A11"/>
    <w:rsid w:val="00EF1BA3"/>
    <w:rsid w:val="00F2037E"/>
    <w:rsid w:val="00F2112B"/>
    <w:rsid w:val="00F22C36"/>
    <w:rsid w:val="00F232DC"/>
    <w:rsid w:val="00F358C4"/>
    <w:rsid w:val="00F36B58"/>
    <w:rsid w:val="00F5556E"/>
    <w:rsid w:val="00F622F2"/>
    <w:rsid w:val="00F72E36"/>
    <w:rsid w:val="00F7459E"/>
    <w:rsid w:val="00F7592D"/>
    <w:rsid w:val="00F835B3"/>
    <w:rsid w:val="00F87CBB"/>
    <w:rsid w:val="00F90B75"/>
    <w:rsid w:val="00F97882"/>
    <w:rsid w:val="00FA3E71"/>
    <w:rsid w:val="00FC27BA"/>
    <w:rsid w:val="00FC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16ACC"/>
  <w15:docId w15:val="{87CDC6C2-4025-4D12-BC44-7A20E310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A843D6"/>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rPr>
      <w:rFonts w:ascii="Helvetica" w:hAnsi="Helvetica" w:cs="Arial Unicode MS"/>
      <w:color w:val="000000"/>
      <w:sz w:val="22"/>
      <w:szCs w:val="22"/>
      <w:lang w:val="fr-FR"/>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customStyle="1" w:styleId="Standard">
    <w:name w:val="Standard"/>
    <w:rsid w:val="00653D9E"/>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276" w:lineRule="auto"/>
      <w:textAlignment w:val="baseline"/>
    </w:pPr>
    <w:rPr>
      <w:rFonts w:ascii="Calibri" w:eastAsia="AR PL UMing HK" w:hAnsi="Calibri" w:cs="Calibri"/>
      <w:color w:val="00000A"/>
      <w:kern w:val="3"/>
      <w:sz w:val="22"/>
      <w:szCs w:val="22"/>
      <w:bdr w:val="none" w:sz="0" w:space="0" w:color="auto"/>
    </w:rPr>
  </w:style>
  <w:style w:type="numbering" w:customStyle="1" w:styleId="WWNum1">
    <w:name w:val="WWNum1"/>
    <w:basedOn w:val="NoList"/>
    <w:rsid w:val="00653D9E"/>
    <w:pPr>
      <w:numPr>
        <w:numId w:val="5"/>
      </w:numPr>
    </w:pPr>
  </w:style>
  <w:style w:type="character" w:customStyle="1" w:styleId="Heading1Char">
    <w:name w:val="Heading 1 Char"/>
    <w:basedOn w:val="DefaultParagraphFont"/>
    <w:link w:val="Heading1"/>
    <w:uiPriority w:val="9"/>
    <w:rsid w:val="00A843D6"/>
    <w:rPr>
      <w:rFonts w:asciiTheme="majorHAnsi" w:eastAsiaTheme="majorEastAsia" w:hAnsiTheme="majorHAnsi" w:cstheme="majorBidi"/>
      <w:color w:val="2F759E" w:themeColor="accent1" w:themeShade="BF"/>
      <w:sz w:val="32"/>
      <w:szCs w:val="32"/>
    </w:rPr>
  </w:style>
  <w:style w:type="character" w:styleId="IntenseReference">
    <w:name w:val="Intense Reference"/>
    <w:basedOn w:val="DefaultParagraphFont"/>
    <w:uiPriority w:val="32"/>
    <w:qFormat/>
    <w:rsid w:val="00A843D6"/>
    <w:rPr>
      <w:b/>
      <w:bCs/>
      <w:smallCaps/>
      <w:color w:val="499BC9" w:themeColor="accent1"/>
      <w:spacing w:val="5"/>
    </w:rPr>
  </w:style>
  <w:style w:type="paragraph" w:styleId="IntenseQuote">
    <w:name w:val="Intense Quote"/>
    <w:basedOn w:val="Normal"/>
    <w:next w:val="Normal"/>
    <w:link w:val="IntenseQuoteChar"/>
    <w:uiPriority w:val="30"/>
    <w:qFormat/>
    <w:rsid w:val="00A843D6"/>
    <w:pPr>
      <w:pBdr>
        <w:top w:val="single" w:sz="4" w:space="10" w:color="499BC9" w:themeColor="accent1"/>
        <w:bottom w:val="single" w:sz="4" w:space="10" w:color="499BC9" w:themeColor="accent1"/>
      </w:pBdr>
      <w:spacing w:before="360" w:after="360"/>
      <w:ind w:left="864" w:right="864"/>
      <w:jc w:val="center"/>
    </w:pPr>
    <w:rPr>
      <w:i/>
      <w:iCs/>
      <w:color w:val="499BC9" w:themeColor="accent1"/>
    </w:rPr>
  </w:style>
  <w:style w:type="character" w:customStyle="1" w:styleId="IntenseQuoteChar">
    <w:name w:val="Intense Quote Char"/>
    <w:basedOn w:val="DefaultParagraphFont"/>
    <w:link w:val="IntenseQuote"/>
    <w:uiPriority w:val="30"/>
    <w:rsid w:val="00A843D6"/>
    <w:rPr>
      <w:i/>
      <w:iCs/>
      <w:color w:val="499BC9" w:themeColor="accent1"/>
      <w:sz w:val="24"/>
      <w:szCs w:val="24"/>
    </w:rPr>
  </w:style>
  <w:style w:type="paragraph" w:styleId="Header">
    <w:name w:val="header"/>
    <w:basedOn w:val="Normal"/>
    <w:link w:val="HeaderChar"/>
    <w:uiPriority w:val="99"/>
    <w:unhideWhenUsed/>
    <w:rsid w:val="00685A00"/>
    <w:pPr>
      <w:tabs>
        <w:tab w:val="center" w:pos="4680"/>
        <w:tab w:val="right" w:pos="9360"/>
      </w:tabs>
    </w:pPr>
  </w:style>
  <w:style w:type="character" w:customStyle="1" w:styleId="HeaderChar">
    <w:name w:val="Header Char"/>
    <w:basedOn w:val="DefaultParagraphFont"/>
    <w:link w:val="Header"/>
    <w:uiPriority w:val="99"/>
    <w:rsid w:val="00685A00"/>
    <w:rPr>
      <w:sz w:val="24"/>
      <w:szCs w:val="24"/>
    </w:rPr>
  </w:style>
  <w:style w:type="paragraph" w:styleId="Footer">
    <w:name w:val="footer"/>
    <w:basedOn w:val="Normal"/>
    <w:link w:val="FooterChar"/>
    <w:uiPriority w:val="99"/>
    <w:unhideWhenUsed/>
    <w:rsid w:val="00685A00"/>
    <w:pPr>
      <w:tabs>
        <w:tab w:val="center" w:pos="4680"/>
        <w:tab w:val="right" w:pos="9360"/>
      </w:tabs>
    </w:pPr>
  </w:style>
  <w:style w:type="character" w:customStyle="1" w:styleId="FooterChar">
    <w:name w:val="Footer Char"/>
    <w:basedOn w:val="DefaultParagraphFont"/>
    <w:link w:val="Footer"/>
    <w:uiPriority w:val="99"/>
    <w:rsid w:val="00685A00"/>
    <w:rPr>
      <w:sz w:val="24"/>
      <w:szCs w:val="24"/>
    </w:rPr>
  </w:style>
  <w:style w:type="paragraph" w:styleId="HTMLPreformatted">
    <w:name w:val="HTML Preformatted"/>
    <w:basedOn w:val="Normal"/>
    <w:link w:val="HTMLPreformattedChar"/>
    <w:uiPriority w:val="99"/>
    <w:semiHidden/>
    <w:unhideWhenUsed/>
    <w:rsid w:val="0019044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19044E"/>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0361">
      <w:bodyDiv w:val="1"/>
      <w:marLeft w:val="0"/>
      <w:marRight w:val="0"/>
      <w:marTop w:val="0"/>
      <w:marBottom w:val="0"/>
      <w:divBdr>
        <w:top w:val="none" w:sz="0" w:space="0" w:color="auto"/>
        <w:left w:val="none" w:sz="0" w:space="0" w:color="auto"/>
        <w:bottom w:val="none" w:sz="0" w:space="0" w:color="auto"/>
        <w:right w:val="none" w:sz="0" w:space="0" w:color="auto"/>
      </w:divBdr>
    </w:div>
    <w:div w:id="197133630">
      <w:bodyDiv w:val="1"/>
      <w:marLeft w:val="0"/>
      <w:marRight w:val="0"/>
      <w:marTop w:val="0"/>
      <w:marBottom w:val="0"/>
      <w:divBdr>
        <w:top w:val="none" w:sz="0" w:space="0" w:color="auto"/>
        <w:left w:val="none" w:sz="0" w:space="0" w:color="auto"/>
        <w:bottom w:val="none" w:sz="0" w:space="0" w:color="auto"/>
        <w:right w:val="none" w:sz="0" w:space="0" w:color="auto"/>
      </w:divBdr>
      <w:divsChild>
        <w:div w:id="136191537">
          <w:marLeft w:val="0"/>
          <w:marRight w:val="0"/>
          <w:marTop w:val="0"/>
          <w:marBottom w:val="0"/>
          <w:divBdr>
            <w:top w:val="none" w:sz="0" w:space="0" w:color="auto"/>
            <w:left w:val="none" w:sz="0" w:space="0" w:color="auto"/>
            <w:bottom w:val="none" w:sz="0" w:space="0" w:color="auto"/>
            <w:right w:val="none" w:sz="0" w:space="0" w:color="auto"/>
          </w:divBdr>
          <w:divsChild>
            <w:div w:id="1699311163">
              <w:marLeft w:val="0"/>
              <w:marRight w:val="0"/>
              <w:marTop w:val="0"/>
              <w:marBottom w:val="0"/>
              <w:divBdr>
                <w:top w:val="none" w:sz="0" w:space="0" w:color="auto"/>
                <w:left w:val="none" w:sz="0" w:space="0" w:color="auto"/>
                <w:bottom w:val="none" w:sz="0" w:space="0" w:color="auto"/>
                <w:right w:val="none" w:sz="0" w:space="0" w:color="auto"/>
              </w:divBdr>
              <w:divsChild>
                <w:div w:id="19227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6688">
          <w:marLeft w:val="0"/>
          <w:marRight w:val="0"/>
          <w:marTop w:val="0"/>
          <w:marBottom w:val="0"/>
          <w:divBdr>
            <w:top w:val="none" w:sz="0" w:space="0" w:color="auto"/>
            <w:left w:val="none" w:sz="0" w:space="0" w:color="auto"/>
            <w:bottom w:val="none" w:sz="0" w:space="0" w:color="auto"/>
            <w:right w:val="none" w:sz="0" w:space="0" w:color="auto"/>
          </w:divBdr>
        </w:div>
      </w:divsChild>
    </w:div>
    <w:div w:id="259796361">
      <w:bodyDiv w:val="1"/>
      <w:marLeft w:val="0"/>
      <w:marRight w:val="0"/>
      <w:marTop w:val="0"/>
      <w:marBottom w:val="0"/>
      <w:divBdr>
        <w:top w:val="none" w:sz="0" w:space="0" w:color="auto"/>
        <w:left w:val="none" w:sz="0" w:space="0" w:color="auto"/>
        <w:bottom w:val="none" w:sz="0" w:space="0" w:color="auto"/>
        <w:right w:val="none" w:sz="0" w:space="0" w:color="auto"/>
      </w:divBdr>
    </w:div>
    <w:div w:id="434449107">
      <w:bodyDiv w:val="1"/>
      <w:marLeft w:val="0"/>
      <w:marRight w:val="0"/>
      <w:marTop w:val="0"/>
      <w:marBottom w:val="0"/>
      <w:divBdr>
        <w:top w:val="none" w:sz="0" w:space="0" w:color="auto"/>
        <w:left w:val="none" w:sz="0" w:space="0" w:color="auto"/>
        <w:bottom w:val="none" w:sz="0" w:space="0" w:color="auto"/>
        <w:right w:val="none" w:sz="0" w:space="0" w:color="auto"/>
      </w:divBdr>
    </w:div>
    <w:div w:id="1167945264">
      <w:bodyDiv w:val="1"/>
      <w:marLeft w:val="0"/>
      <w:marRight w:val="0"/>
      <w:marTop w:val="0"/>
      <w:marBottom w:val="0"/>
      <w:divBdr>
        <w:top w:val="none" w:sz="0" w:space="0" w:color="auto"/>
        <w:left w:val="none" w:sz="0" w:space="0" w:color="auto"/>
        <w:bottom w:val="none" w:sz="0" w:space="0" w:color="auto"/>
        <w:right w:val="none" w:sz="0" w:space="0" w:color="auto"/>
      </w:divBdr>
    </w:div>
    <w:div w:id="1590313943">
      <w:bodyDiv w:val="1"/>
      <w:marLeft w:val="0"/>
      <w:marRight w:val="0"/>
      <w:marTop w:val="0"/>
      <w:marBottom w:val="0"/>
      <w:divBdr>
        <w:top w:val="none" w:sz="0" w:space="0" w:color="auto"/>
        <w:left w:val="none" w:sz="0" w:space="0" w:color="auto"/>
        <w:bottom w:val="none" w:sz="0" w:space="0" w:color="auto"/>
        <w:right w:val="none" w:sz="0" w:space="0" w:color="auto"/>
      </w:divBdr>
    </w:div>
    <w:div w:id="1676879144">
      <w:bodyDiv w:val="1"/>
      <w:marLeft w:val="0"/>
      <w:marRight w:val="0"/>
      <w:marTop w:val="0"/>
      <w:marBottom w:val="0"/>
      <w:divBdr>
        <w:top w:val="none" w:sz="0" w:space="0" w:color="auto"/>
        <w:left w:val="none" w:sz="0" w:space="0" w:color="auto"/>
        <w:bottom w:val="none" w:sz="0" w:space="0" w:color="auto"/>
        <w:right w:val="none" w:sz="0" w:space="0" w:color="auto"/>
      </w:divBdr>
      <w:divsChild>
        <w:div w:id="1410031865">
          <w:marLeft w:val="0"/>
          <w:marRight w:val="0"/>
          <w:marTop w:val="0"/>
          <w:marBottom w:val="0"/>
          <w:divBdr>
            <w:top w:val="none" w:sz="0" w:space="0" w:color="auto"/>
            <w:left w:val="none" w:sz="0" w:space="0" w:color="auto"/>
            <w:bottom w:val="none" w:sz="0" w:space="0" w:color="auto"/>
            <w:right w:val="none" w:sz="0" w:space="0" w:color="auto"/>
          </w:divBdr>
          <w:divsChild>
            <w:div w:id="1152524899">
              <w:marLeft w:val="0"/>
              <w:marRight w:val="0"/>
              <w:marTop w:val="0"/>
              <w:marBottom w:val="0"/>
              <w:divBdr>
                <w:top w:val="none" w:sz="0" w:space="0" w:color="auto"/>
                <w:left w:val="none" w:sz="0" w:space="0" w:color="auto"/>
                <w:bottom w:val="none" w:sz="0" w:space="0" w:color="auto"/>
                <w:right w:val="none" w:sz="0" w:space="0" w:color="auto"/>
              </w:divBdr>
              <w:divsChild>
                <w:div w:id="6717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808">
          <w:marLeft w:val="0"/>
          <w:marRight w:val="0"/>
          <w:marTop w:val="0"/>
          <w:marBottom w:val="0"/>
          <w:divBdr>
            <w:top w:val="none" w:sz="0" w:space="0" w:color="auto"/>
            <w:left w:val="none" w:sz="0" w:space="0" w:color="auto"/>
            <w:bottom w:val="none" w:sz="0" w:space="0" w:color="auto"/>
            <w:right w:val="none" w:sz="0" w:space="0" w:color="auto"/>
          </w:divBdr>
        </w:div>
      </w:divsChild>
    </w:div>
    <w:div w:id="19505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DE0B-90FE-458A-B82C-8C5164D8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4</Pages>
  <Words>1046</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CERN</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Chapochnikova</dc:creator>
  <cp:lastModifiedBy>Joel Repond</cp:lastModifiedBy>
  <cp:revision>286</cp:revision>
  <dcterms:created xsi:type="dcterms:W3CDTF">2016-05-23T10:07:00Z</dcterms:created>
  <dcterms:modified xsi:type="dcterms:W3CDTF">2017-08-19T16:33:00Z</dcterms:modified>
</cp:coreProperties>
</file>