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6EB40" w14:textId="2DA9EF6F" w:rsidR="00B57CF8" w:rsidRPr="00653D9E" w:rsidRDefault="008B2110" w:rsidP="00A843D6">
      <w:pPr>
        <w:pStyle w:val="Heading1"/>
      </w:pPr>
      <w:r>
        <w:t xml:space="preserve">Meeting of LIU SPS-BD WG on </w:t>
      </w:r>
      <w:r w:rsidR="003962CD">
        <w:t>03.11</w:t>
      </w:r>
      <w:r w:rsidR="002249AB" w:rsidRPr="00653D9E">
        <w:t>.2016</w:t>
      </w:r>
    </w:p>
    <w:p w14:paraId="6F3BC79F" w14:textId="77777777" w:rsidR="00B57CF8" w:rsidRPr="00653D9E" w:rsidRDefault="00B57CF8">
      <w:pPr>
        <w:pStyle w:val="Corps"/>
        <w:rPr>
          <w:lang w:val="en-US"/>
        </w:rPr>
      </w:pPr>
    </w:p>
    <w:p w14:paraId="636602A4" w14:textId="77777777" w:rsidR="00413795" w:rsidRPr="008B2110" w:rsidRDefault="0041379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  <w:r w:rsidRPr="008B2110">
        <w:rPr>
          <w:rStyle w:val="IntenseReference"/>
          <w:lang w:val="en-US"/>
        </w:rPr>
        <w:t>Present</w:t>
      </w:r>
    </w:p>
    <w:p w14:paraId="5B802C5C" w14:textId="3AFC9DAE" w:rsidR="00B57CF8" w:rsidRPr="00893A38" w:rsidRDefault="00793ED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  <w:lang w:val="en-US"/>
        </w:rPr>
      </w:pPr>
      <w:r w:rsidRPr="00893A38">
        <w:rPr>
          <w:rFonts w:ascii="Calibri" w:hAnsi="Calibri" w:cs="Helvetica Neue"/>
          <w:lang w:val="en-US"/>
        </w:rPr>
        <w:t>Gregoire Hagmann</w:t>
      </w:r>
      <w:r w:rsidR="002E11D1" w:rsidRPr="00893A38">
        <w:rPr>
          <w:rFonts w:ascii="Calibri" w:hAnsi="Calibri" w:cs="Helvetica Neue"/>
          <w:lang w:val="en-US"/>
        </w:rPr>
        <w:t>, Konstantinos Iliakis</w:t>
      </w:r>
      <w:r w:rsidR="001C7089" w:rsidRPr="00893A38">
        <w:rPr>
          <w:rFonts w:ascii="Calibri" w:hAnsi="Calibri" w:cs="Helvetica Neue"/>
          <w:lang w:val="en-US"/>
        </w:rPr>
        <w:t xml:space="preserve">, </w:t>
      </w:r>
      <w:r w:rsidR="00094878" w:rsidRPr="00893A38">
        <w:rPr>
          <w:rFonts w:ascii="Calibri" w:hAnsi="Calibri" w:cs="Helvetica Neue"/>
          <w:lang w:val="en-US"/>
        </w:rPr>
        <w:t xml:space="preserve">Philippe Baudrenghien, </w:t>
      </w:r>
      <w:r w:rsidR="0073374D" w:rsidRPr="00893A38">
        <w:rPr>
          <w:rFonts w:ascii="Calibri" w:hAnsi="Calibri" w:cs="Helvetica Neue"/>
          <w:lang w:val="en-US"/>
        </w:rPr>
        <w:t>Thomas Roland Kaltenbacher, Patrick Kramer, Jo</w:t>
      </w:r>
      <w:r w:rsidR="00893A38">
        <w:rPr>
          <w:rFonts w:ascii="Calibri" w:hAnsi="Calibri" w:cs="Helvetica Neue"/>
          <w:lang w:val="en-US"/>
        </w:rPr>
        <w:t>ë</w:t>
      </w:r>
      <w:r w:rsidR="00EA7CB6" w:rsidRPr="00893A38">
        <w:rPr>
          <w:rFonts w:ascii="Calibri" w:hAnsi="Calibri" w:cs="Helvetica Neue"/>
          <w:lang w:val="en-US"/>
        </w:rPr>
        <w:t>l Repond, Christine Vollinger</w:t>
      </w:r>
      <w:r w:rsidR="0073374D" w:rsidRPr="00893A38">
        <w:rPr>
          <w:rFonts w:ascii="Calibri" w:hAnsi="Calibri" w:cs="Helvetica Neue"/>
          <w:lang w:val="en-US"/>
        </w:rPr>
        <w:t xml:space="preserve">, Heiko Damerau, Toon </w:t>
      </w:r>
      <w:r w:rsidR="00EA7CB6" w:rsidRPr="00893A38">
        <w:rPr>
          <w:rFonts w:ascii="Calibri" w:hAnsi="Calibri" w:cs="Helvetica Neue"/>
          <w:lang w:val="en-US"/>
        </w:rPr>
        <w:t>Roggen, Helga Timko</w:t>
      </w:r>
      <w:r w:rsidR="0073374D" w:rsidRPr="00893A38">
        <w:rPr>
          <w:rFonts w:ascii="Calibri" w:hAnsi="Calibri" w:cs="Helvetica Neue"/>
          <w:lang w:val="en-US"/>
        </w:rPr>
        <w:t>, Danilo Quartullo, Hannes Bartosik, Alexandre Lasheen, Giova</w:t>
      </w:r>
      <w:r w:rsidR="00EA7CB6" w:rsidRPr="00893A38">
        <w:rPr>
          <w:rFonts w:ascii="Calibri" w:hAnsi="Calibri" w:cs="Helvetica Neue"/>
          <w:lang w:val="en-US"/>
        </w:rPr>
        <w:t>nni Rumolo, Wolfgang Hofle</w:t>
      </w:r>
      <w:r w:rsidR="0073374D" w:rsidRPr="00893A38">
        <w:rPr>
          <w:rFonts w:ascii="Calibri" w:hAnsi="Calibri" w:cs="Helvetica Neue"/>
          <w:lang w:val="en-US"/>
        </w:rPr>
        <w:t>, Th</w:t>
      </w:r>
      <w:r w:rsidR="00EA7CB6" w:rsidRPr="00893A38">
        <w:rPr>
          <w:rFonts w:ascii="Calibri" w:hAnsi="Calibri" w:cs="Helvetica Neue"/>
          <w:lang w:val="en-US"/>
        </w:rPr>
        <w:t xml:space="preserve">omas Bohl, Juan Esteban Muller, </w:t>
      </w:r>
      <w:r w:rsidR="0073374D" w:rsidRPr="00893A38">
        <w:rPr>
          <w:rFonts w:ascii="Calibri" w:hAnsi="Calibri" w:cs="Helvetica Neue"/>
          <w:lang w:val="en-US"/>
        </w:rPr>
        <w:t>Fritz Caspers</w:t>
      </w:r>
      <w:r w:rsidR="00EA7CB6" w:rsidRPr="00893A38">
        <w:rPr>
          <w:rFonts w:ascii="Calibri" w:hAnsi="Calibri" w:cs="Helvetica Neue"/>
          <w:lang w:val="en-US"/>
        </w:rPr>
        <w:t>, Achim Helmut Schafer, Nasrin Nasresfahani</w:t>
      </w:r>
      <w:r w:rsidR="004B5391">
        <w:rPr>
          <w:rFonts w:ascii="Calibri" w:hAnsi="Calibri" w:cs="Helvetica Neue"/>
          <w:lang w:val="en-US"/>
        </w:rPr>
        <w:t>.</w:t>
      </w:r>
    </w:p>
    <w:p w14:paraId="5F32BD01" w14:textId="77777777" w:rsidR="00B57CF8" w:rsidRPr="00A843D6" w:rsidRDefault="0041379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  <w:r w:rsidRPr="0033053D">
        <w:rPr>
          <w:rStyle w:val="IntenseReference"/>
          <w:lang w:val="en-US"/>
        </w:rPr>
        <w:t>Agenda</w:t>
      </w:r>
    </w:p>
    <w:p w14:paraId="3889CBAC" w14:textId="4659D232" w:rsidR="007A5EB1" w:rsidRPr="007A5EB1" w:rsidRDefault="0033053D" w:rsidP="007A5EB1">
      <w:pPr>
        <w:pStyle w:val="ListParagraph"/>
        <w:numPr>
          <w:ilvl w:val="0"/>
          <w:numId w:val="2"/>
        </w:numPr>
        <w:rPr>
          <w:color w:val="1F4E79"/>
          <w:lang w:val="en-GB"/>
        </w:rPr>
      </w:pPr>
      <w:r>
        <w:rPr>
          <w:color w:val="1F4E79"/>
          <w:lang w:val="en-GB"/>
        </w:rPr>
        <w:t>Models of LLRF and beam loading measurements</w:t>
      </w:r>
      <w:r w:rsidR="00520E39">
        <w:rPr>
          <w:color w:val="1F4E79"/>
          <w:lang w:val="en-GB"/>
        </w:rPr>
        <w:t xml:space="preserve"> – </w:t>
      </w:r>
      <w:r>
        <w:rPr>
          <w:color w:val="1F4E79"/>
          <w:lang w:val="en-GB"/>
        </w:rPr>
        <w:t>P. Baudrenghien/T. Mastoridis</w:t>
      </w:r>
    </w:p>
    <w:p w14:paraId="19574613" w14:textId="0D876E52" w:rsidR="00382885" w:rsidRPr="007A5EB1" w:rsidRDefault="0033053D" w:rsidP="00382885">
      <w:pPr>
        <w:pStyle w:val="ListParagraph"/>
        <w:numPr>
          <w:ilvl w:val="0"/>
          <w:numId w:val="2"/>
        </w:numPr>
        <w:rPr>
          <w:color w:val="1F4E79"/>
          <w:lang w:val="en-GB"/>
        </w:rPr>
      </w:pPr>
      <w:r>
        <w:rPr>
          <w:color w:val="1F4E79"/>
          <w:lang w:val="en-GB"/>
        </w:rPr>
        <w:t>Beam loading for 8b4e vs nominal 25 ns – MD data</w:t>
      </w:r>
      <w:r w:rsidR="00520E39">
        <w:rPr>
          <w:color w:val="1F4E79"/>
          <w:lang w:val="en-GB"/>
        </w:rPr>
        <w:t xml:space="preserve"> – </w:t>
      </w:r>
      <w:r w:rsidR="00305F2D">
        <w:rPr>
          <w:color w:val="1F4E79"/>
          <w:lang w:val="en-GB"/>
        </w:rPr>
        <w:t>T. Bohl</w:t>
      </w:r>
    </w:p>
    <w:p w14:paraId="44281068" w14:textId="08BAD75A" w:rsidR="00382885" w:rsidRDefault="0033053D" w:rsidP="00382885">
      <w:pPr>
        <w:pStyle w:val="ListParagraph"/>
        <w:numPr>
          <w:ilvl w:val="0"/>
          <w:numId w:val="2"/>
        </w:numPr>
        <w:rPr>
          <w:color w:val="1F4E79"/>
          <w:lang w:val="en-GB"/>
        </w:rPr>
      </w:pPr>
      <w:r>
        <w:rPr>
          <w:color w:val="1F4E79"/>
          <w:lang w:val="en-GB"/>
        </w:rPr>
        <w:t>Losses for 8b4e vs nominal 25 ns</w:t>
      </w:r>
      <w:r w:rsidR="00520E39">
        <w:rPr>
          <w:color w:val="1F4E79"/>
          <w:lang w:val="en-GB"/>
        </w:rPr>
        <w:t xml:space="preserve"> – </w:t>
      </w:r>
      <w:r w:rsidR="00382885">
        <w:rPr>
          <w:color w:val="1F4E79"/>
          <w:lang w:val="en-GB"/>
        </w:rPr>
        <w:t>H. Bartosik</w:t>
      </w:r>
    </w:p>
    <w:p w14:paraId="4EF6FD5A" w14:textId="4D3FDAEA" w:rsidR="00305F2D" w:rsidRDefault="0033053D" w:rsidP="00382885">
      <w:pPr>
        <w:pStyle w:val="ListParagraph"/>
        <w:numPr>
          <w:ilvl w:val="0"/>
          <w:numId w:val="2"/>
        </w:numPr>
        <w:rPr>
          <w:color w:val="1F4E79"/>
          <w:lang w:val="en-GB"/>
        </w:rPr>
      </w:pPr>
      <w:r>
        <w:rPr>
          <w:color w:val="1F4E79"/>
          <w:lang w:val="en-GB"/>
        </w:rPr>
        <w:t xml:space="preserve">EOY talk </w:t>
      </w:r>
      <w:r w:rsidR="00305F2D">
        <w:rPr>
          <w:color w:val="1F4E79"/>
          <w:lang w:val="en-GB"/>
        </w:rPr>
        <w:t>–</w:t>
      </w:r>
      <w:r w:rsidR="00520E39">
        <w:rPr>
          <w:color w:val="1F4E79"/>
          <w:lang w:val="en-GB"/>
        </w:rPr>
        <w:t xml:space="preserve"> </w:t>
      </w:r>
      <w:r>
        <w:rPr>
          <w:color w:val="1F4E79"/>
          <w:lang w:val="en-GB"/>
        </w:rPr>
        <w:t>E. Shaposhnikova</w:t>
      </w:r>
    </w:p>
    <w:p w14:paraId="0C0C1561" w14:textId="77777777" w:rsidR="00B57CF8" w:rsidRPr="00382885" w:rsidRDefault="00BE7409" w:rsidP="0038288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1F4E79"/>
          <w:lang w:val="en-GB"/>
        </w:rPr>
      </w:pPr>
      <w:r>
        <w:pict w14:anchorId="4C49DC8A">
          <v:rect id="_x0000_i1025" style="width:0;height:1.5pt" o:hralign="center" o:hrstd="t" o:hr="t" fillcolor="#a0a0a0" stroked="f"/>
        </w:pict>
      </w:r>
    </w:p>
    <w:p w14:paraId="469CD34D" w14:textId="77777777" w:rsidR="003A38FC" w:rsidRDefault="003A38FC">
      <w:pPr>
        <w:pStyle w:val="Corps"/>
        <w:rPr>
          <w:lang w:val="en-US"/>
        </w:rPr>
      </w:pPr>
    </w:p>
    <w:p w14:paraId="0962F922" w14:textId="287127E0" w:rsidR="00B57CF8" w:rsidRPr="007A62D9" w:rsidRDefault="00854E1B" w:rsidP="00634BFB">
      <w:pPr>
        <w:pStyle w:val="IntenseQuote"/>
        <w:numPr>
          <w:ilvl w:val="0"/>
          <w:numId w:val="9"/>
        </w:numPr>
        <w:rPr>
          <w:b/>
          <w:i w:val="0"/>
        </w:rPr>
      </w:pPr>
      <w:r>
        <w:rPr>
          <w:b/>
          <w:i w:val="0"/>
        </w:rPr>
        <w:t>–</w:t>
      </w:r>
      <w:r w:rsidR="00255F36">
        <w:rPr>
          <w:b/>
          <w:i w:val="0"/>
        </w:rPr>
        <w:t xml:space="preserve"> </w:t>
      </w:r>
      <w:r w:rsidR="008823F9">
        <w:rPr>
          <w:b/>
          <w:i w:val="0"/>
        </w:rPr>
        <w:t xml:space="preserve"> </w:t>
      </w:r>
      <w:r w:rsidR="008823F9">
        <w:rPr>
          <w:b/>
          <w:i w:val="0"/>
          <w:lang w:val="en-GB"/>
        </w:rPr>
        <w:t>Models of LLRF and beam loading measurements</w:t>
      </w:r>
      <w:r w:rsidR="00255F36">
        <w:rPr>
          <w:b/>
          <w:i w:val="0"/>
          <w:lang w:val="en-GB"/>
        </w:rPr>
        <w:t xml:space="preserve"> </w:t>
      </w:r>
      <w:r w:rsidR="00C4590F">
        <w:rPr>
          <w:b/>
          <w:i w:val="0"/>
        </w:rPr>
        <w:t>–</w:t>
      </w:r>
      <w:r>
        <w:rPr>
          <w:b/>
          <w:i w:val="0"/>
        </w:rPr>
        <w:t xml:space="preserve"> </w:t>
      </w:r>
      <w:r w:rsidR="008823F9">
        <w:rPr>
          <w:b/>
          <w:i w:val="0"/>
          <w:lang w:val="en-GB"/>
        </w:rPr>
        <w:t>P. Baudrenghien/T. Mastoridis</w:t>
      </w:r>
    </w:p>
    <w:p w14:paraId="34FC3DC2" w14:textId="1D6D38C5" w:rsidR="00B57CF8" w:rsidRPr="00FB13EF" w:rsidRDefault="00445CC6" w:rsidP="00681E9D">
      <w:pPr>
        <w:pStyle w:val="Corps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Feedback</w:t>
      </w:r>
      <w:r w:rsidR="00FB13EF" w:rsidRPr="00FB13EF">
        <w:rPr>
          <w:rFonts w:ascii="Calibri" w:hAnsi="Calibri"/>
          <w:lang w:val="en-US"/>
        </w:rPr>
        <w:t xml:space="preserve"> section</w:t>
      </w:r>
      <w:r w:rsidR="00FB13EF">
        <w:rPr>
          <w:rFonts w:ascii="Calibri" w:hAnsi="Calibri"/>
          <w:lang w:val="en-US"/>
        </w:rPr>
        <w:t xml:space="preserve"> </w:t>
      </w:r>
      <w:r w:rsidR="00902EA2">
        <w:rPr>
          <w:rFonts w:ascii="Calibri" w:hAnsi="Calibri"/>
          <w:lang w:val="en-US"/>
        </w:rPr>
        <w:t>use</w:t>
      </w:r>
      <w:r w:rsidR="007A7C44">
        <w:rPr>
          <w:rFonts w:ascii="Calibri" w:hAnsi="Calibri"/>
          <w:lang w:val="en-US"/>
        </w:rPr>
        <w:t>s</w:t>
      </w:r>
      <w:r w:rsidR="00902EA2">
        <w:rPr>
          <w:rFonts w:ascii="Calibri" w:hAnsi="Calibri"/>
          <w:lang w:val="en-US"/>
        </w:rPr>
        <w:t xml:space="preserve"> model-based simulation</w:t>
      </w:r>
      <w:r>
        <w:rPr>
          <w:rFonts w:ascii="Calibri" w:hAnsi="Calibri"/>
          <w:lang w:val="en-US"/>
        </w:rPr>
        <w:t>s</w:t>
      </w:r>
      <w:r w:rsidR="00902EA2">
        <w:rPr>
          <w:rFonts w:ascii="Calibri" w:hAnsi="Calibri"/>
          <w:lang w:val="en-US"/>
        </w:rPr>
        <w:t xml:space="preserve"> of </w:t>
      </w:r>
      <w:r w:rsidR="00FB13EF">
        <w:rPr>
          <w:rFonts w:ascii="Calibri" w:hAnsi="Calibri"/>
          <w:lang w:val="en-US"/>
        </w:rPr>
        <w:t>the feedback</w:t>
      </w:r>
      <w:r w:rsidR="00902EA2">
        <w:rPr>
          <w:rFonts w:ascii="Calibri" w:hAnsi="Calibri"/>
          <w:lang w:val="en-US"/>
        </w:rPr>
        <w:t xml:space="preserve"> low-level RF loop (</w:t>
      </w:r>
      <w:r w:rsidR="00FB13EF">
        <w:rPr>
          <w:rFonts w:ascii="Calibri" w:hAnsi="Calibri"/>
          <w:lang w:val="en-US"/>
        </w:rPr>
        <w:t>Simulink</w:t>
      </w:r>
      <w:r w:rsidR="00902EA2">
        <w:rPr>
          <w:rFonts w:ascii="Calibri" w:hAnsi="Calibri"/>
          <w:lang w:val="en-US"/>
        </w:rPr>
        <w:t xml:space="preserve">) in order </w:t>
      </w:r>
      <w:r w:rsidR="00902EA2" w:rsidRPr="00902EA2">
        <w:rPr>
          <w:rFonts w:ascii="Calibri" w:hAnsi="Calibri"/>
          <w:lang w:val="en-US"/>
        </w:rPr>
        <w:t>to drive specifications</w:t>
      </w:r>
      <w:r w:rsidR="00902EA2">
        <w:rPr>
          <w:rFonts w:ascii="Calibri" w:hAnsi="Calibri"/>
          <w:lang w:val="en-US"/>
        </w:rPr>
        <w:t xml:space="preserve"> for post-LS2</w:t>
      </w:r>
      <w:r w:rsidR="004B5391">
        <w:rPr>
          <w:rFonts w:ascii="Calibri" w:hAnsi="Calibri"/>
          <w:lang w:val="en-US"/>
        </w:rPr>
        <w:t xml:space="preserve"> era</w:t>
      </w:r>
      <w:r w:rsidR="00FB13EF">
        <w:rPr>
          <w:rFonts w:ascii="Calibri" w:hAnsi="Calibri"/>
          <w:lang w:val="en-US"/>
        </w:rPr>
        <w:t>.</w:t>
      </w:r>
      <w:r w:rsidR="00902EA2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This presentation shows the model capability of reproduction of the</w:t>
      </w:r>
      <w:r w:rsidR="00FB13EF">
        <w:rPr>
          <w:rFonts w:ascii="Calibri" w:hAnsi="Calibri"/>
          <w:lang w:val="en-US"/>
        </w:rPr>
        <w:t xml:space="preserve"> actual measurement</w:t>
      </w:r>
      <w:r w:rsidR="004B5391">
        <w:rPr>
          <w:rFonts w:ascii="Calibri" w:hAnsi="Calibri"/>
          <w:lang w:val="en-US"/>
        </w:rPr>
        <w:t>s</w:t>
      </w:r>
      <w:r w:rsidR="00FB13EF">
        <w:rPr>
          <w:rFonts w:ascii="Calibri" w:hAnsi="Calibri"/>
          <w:lang w:val="en-US"/>
        </w:rPr>
        <w:t xml:space="preserve"> but the goal</w:t>
      </w:r>
      <w:r w:rsidR="004B5391">
        <w:rPr>
          <w:rFonts w:ascii="Calibri" w:hAnsi="Calibri"/>
          <w:lang w:val="en-US"/>
        </w:rPr>
        <w:t xml:space="preserve"> is to have requirement</w:t>
      </w:r>
      <w:r>
        <w:rPr>
          <w:rFonts w:ascii="Calibri" w:hAnsi="Calibri"/>
          <w:lang w:val="en-US"/>
        </w:rPr>
        <w:t>s</w:t>
      </w:r>
      <w:r w:rsidR="004B5391">
        <w:rPr>
          <w:rFonts w:ascii="Calibri" w:hAnsi="Calibri"/>
          <w:lang w:val="en-US"/>
        </w:rPr>
        <w:t xml:space="preserve"> for </w:t>
      </w:r>
      <w:r w:rsidR="00FB13EF">
        <w:rPr>
          <w:rFonts w:ascii="Calibri" w:hAnsi="Calibri"/>
          <w:lang w:val="en-US"/>
        </w:rPr>
        <w:t>future</w:t>
      </w:r>
      <w:r w:rsidR="007A7C44">
        <w:rPr>
          <w:rFonts w:ascii="Calibri" w:hAnsi="Calibri"/>
          <w:lang w:val="en-US"/>
        </w:rPr>
        <w:t xml:space="preserve"> design of the hardware and not </w:t>
      </w:r>
      <w:r>
        <w:rPr>
          <w:rFonts w:ascii="Calibri" w:hAnsi="Calibri"/>
          <w:lang w:val="en-US"/>
        </w:rPr>
        <w:t xml:space="preserve">to understand the </w:t>
      </w:r>
      <w:r w:rsidR="00FB13EF">
        <w:rPr>
          <w:rFonts w:ascii="Calibri" w:hAnsi="Calibri"/>
          <w:lang w:val="en-US"/>
        </w:rPr>
        <w:t>present situation.</w:t>
      </w:r>
    </w:p>
    <w:p w14:paraId="7777B0EE" w14:textId="77777777" w:rsidR="00FB13EF" w:rsidRPr="00653D9E" w:rsidRDefault="00FB13EF" w:rsidP="00681E9D">
      <w:pPr>
        <w:pStyle w:val="Corps"/>
        <w:rPr>
          <w:lang w:val="en-US"/>
        </w:rPr>
      </w:pPr>
    </w:p>
    <w:p w14:paraId="363C400B" w14:textId="7A8BAC3D" w:rsidR="00FB13EF" w:rsidRDefault="00FB13EF" w:rsidP="008823F9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Hi</w:t>
      </w:r>
      <w:r w:rsidR="00445CC6">
        <w:rPr>
          <w:lang w:val="en-US"/>
        </w:rPr>
        <w:t>storically the SPS was design for low intensity.</w:t>
      </w:r>
    </w:p>
    <w:p w14:paraId="28BED8FB" w14:textId="661556AB" w:rsidR="009406C6" w:rsidRDefault="00FB13EF" w:rsidP="00FB13EF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>Feedback response</w:t>
      </w:r>
      <w:r w:rsidR="00FA1C16">
        <w:rPr>
          <w:lang w:val="en-US"/>
        </w:rPr>
        <w:t xml:space="preserve"> time much longer than one turn</w:t>
      </w:r>
      <w:r>
        <w:rPr>
          <w:lang w:val="en-US"/>
        </w:rPr>
        <w:t xml:space="preserve"> </w:t>
      </w:r>
      <w:r w:rsidRPr="00FB13EF">
        <w:rPr>
          <w:lang w:val="en-US"/>
        </w:rPr>
        <w:sym w:font="Wingdings" w:char="F0E0"/>
      </w:r>
      <w:r w:rsidR="00445CC6">
        <w:rPr>
          <w:lang w:val="en-US"/>
        </w:rPr>
        <w:t xml:space="preserve"> no effect</w:t>
      </w:r>
      <w:r w:rsidR="000D423B">
        <w:rPr>
          <w:lang w:val="en-US"/>
        </w:rPr>
        <w:t xml:space="preserve"> on transient beam loading</w:t>
      </w:r>
      <w:r>
        <w:rPr>
          <w:lang w:val="en-US"/>
        </w:rPr>
        <w:t xml:space="preserve"> or c</w:t>
      </w:r>
      <w:r w:rsidR="007B4081">
        <w:rPr>
          <w:lang w:val="en-US"/>
        </w:rPr>
        <w:t>oupled bunch instabilities</w:t>
      </w:r>
      <w:r>
        <w:rPr>
          <w:lang w:val="en-US"/>
        </w:rPr>
        <w:t>.</w:t>
      </w:r>
    </w:p>
    <w:p w14:paraId="14F6DD2F" w14:textId="5D671675" w:rsidR="000D423B" w:rsidRDefault="00FB13EF" w:rsidP="00FB13EF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>O</w:t>
      </w:r>
      <w:r w:rsidR="0043625F">
        <w:rPr>
          <w:lang w:val="en-US"/>
        </w:rPr>
        <w:t xml:space="preserve">ne turn delay feedback </w:t>
      </w:r>
      <w:r>
        <w:rPr>
          <w:lang w:val="en-US"/>
        </w:rPr>
        <w:t xml:space="preserve">then </w:t>
      </w:r>
      <w:r w:rsidR="007B4081">
        <w:rPr>
          <w:lang w:val="en-US"/>
        </w:rPr>
        <w:t>installed</w:t>
      </w:r>
      <w:r w:rsidR="0043625F">
        <w:rPr>
          <w:lang w:val="en-US"/>
        </w:rPr>
        <w:t xml:space="preserve"> to sustain the 0.6 eVs for the LHC</w:t>
      </w:r>
      <w:r w:rsidR="007B4081">
        <w:rPr>
          <w:lang w:val="en-US"/>
        </w:rPr>
        <w:t>.</w:t>
      </w:r>
    </w:p>
    <w:p w14:paraId="0457B7E4" w14:textId="18BB1D7D" w:rsidR="001E75AF" w:rsidRDefault="007B4081" w:rsidP="00FB13EF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>Design</w:t>
      </w:r>
      <w:r w:rsidR="001E75AF">
        <w:rPr>
          <w:lang w:val="en-US"/>
        </w:rPr>
        <w:t xml:space="preserve"> done to decrease impedance as much as possible</w:t>
      </w:r>
      <w:r>
        <w:rPr>
          <w:lang w:val="en-US"/>
        </w:rPr>
        <w:t>.</w:t>
      </w:r>
    </w:p>
    <w:p w14:paraId="6E88F828" w14:textId="5A159AA6" w:rsidR="00E73B76" w:rsidRDefault="007B4081" w:rsidP="008823F9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Model in frequency domain</w:t>
      </w:r>
    </w:p>
    <w:p w14:paraId="1A7E0E4D" w14:textId="375D28BB" w:rsidR="007A7C44" w:rsidRDefault="007B4081" w:rsidP="007A7C44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 xml:space="preserve">Study the </w:t>
      </w:r>
      <w:r w:rsidR="00B038DC">
        <w:rPr>
          <w:lang w:val="en-US"/>
        </w:rPr>
        <w:t>stab</w:t>
      </w:r>
      <w:r w:rsidR="007A7C44">
        <w:rPr>
          <w:lang w:val="en-US"/>
        </w:rPr>
        <w:t>ility margins of control loops</w:t>
      </w:r>
      <w:r>
        <w:rPr>
          <w:lang w:val="en-US"/>
        </w:rPr>
        <w:t>.</w:t>
      </w:r>
    </w:p>
    <w:p w14:paraId="0A642556" w14:textId="68E79CA2" w:rsidR="007A7C44" w:rsidRDefault="007B4081" w:rsidP="007A7C44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>Tool to optimize the</w:t>
      </w:r>
      <w:r w:rsidR="00B038DC">
        <w:rPr>
          <w:lang w:val="en-US"/>
        </w:rPr>
        <w:t xml:space="preserve"> </w:t>
      </w:r>
      <w:r w:rsidR="007A7C44">
        <w:rPr>
          <w:lang w:val="en-US"/>
        </w:rPr>
        <w:t>setup</w:t>
      </w:r>
      <w:r>
        <w:rPr>
          <w:lang w:val="en-US"/>
        </w:rPr>
        <w:t>.</w:t>
      </w:r>
    </w:p>
    <w:p w14:paraId="05768978" w14:textId="3E5A6694" w:rsidR="00B038DC" w:rsidRDefault="007B4081" w:rsidP="007A7C44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>Understand limitations.</w:t>
      </w:r>
    </w:p>
    <w:p w14:paraId="76324025" w14:textId="77D07A3A" w:rsidR="007A7C44" w:rsidRDefault="007A7C44" w:rsidP="008823F9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Model in time domai</w:t>
      </w:r>
      <w:r w:rsidR="007B4081">
        <w:rPr>
          <w:lang w:val="en-US"/>
        </w:rPr>
        <w:t>n</w:t>
      </w:r>
    </w:p>
    <w:p w14:paraId="00D13B37" w14:textId="22E682B8" w:rsidR="007A7C44" w:rsidRDefault="007B4081" w:rsidP="007A7C44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>Study RF</w:t>
      </w:r>
      <w:r w:rsidR="007A7C44">
        <w:rPr>
          <w:lang w:val="en-US"/>
        </w:rPr>
        <w:t>/beam interaction</w:t>
      </w:r>
      <w:r>
        <w:rPr>
          <w:lang w:val="en-US"/>
        </w:rPr>
        <w:t>s.</w:t>
      </w:r>
    </w:p>
    <w:p w14:paraId="513B8342" w14:textId="7D3448FA" w:rsidR="007A7C44" w:rsidRDefault="007B4081" w:rsidP="007A7C44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>Give</w:t>
      </w:r>
      <w:r w:rsidR="00B038DC">
        <w:rPr>
          <w:lang w:val="en-US"/>
        </w:rPr>
        <w:t xml:space="preserve"> sp</w:t>
      </w:r>
      <w:r w:rsidR="007A7C44">
        <w:rPr>
          <w:lang w:val="en-US"/>
        </w:rPr>
        <w:t xml:space="preserve">ecifications for the </w:t>
      </w:r>
      <w:r>
        <w:rPr>
          <w:lang w:val="en-US"/>
        </w:rPr>
        <w:t xml:space="preserve">new </w:t>
      </w:r>
      <w:r w:rsidR="007A7C44">
        <w:rPr>
          <w:lang w:val="en-US"/>
        </w:rPr>
        <w:t>design</w:t>
      </w:r>
      <w:r>
        <w:rPr>
          <w:lang w:val="en-US"/>
        </w:rPr>
        <w:t>.</w:t>
      </w:r>
    </w:p>
    <w:p w14:paraId="09962EFF" w14:textId="59E0974E" w:rsidR="00B038DC" w:rsidRDefault="006C6F8B" w:rsidP="007A7C44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>Study</w:t>
      </w:r>
      <w:r w:rsidR="00B038DC">
        <w:rPr>
          <w:lang w:val="en-US"/>
        </w:rPr>
        <w:t xml:space="preserve"> </w:t>
      </w:r>
      <w:r w:rsidR="007B4081">
        <w:rPr>
          <w:lang w:val="en-US"/>
        </w:rPr>
        <w:t xml:space="preserve">the </w:t>
      </w:r>
      <w:r w:rsidR="00B038DC">
        <w:rPr>
          <w:lang w:val="en-US"/>
        </w:rPr>
        <w:t>200/800 MHz alignment.</w:t>
      </w:r>
    </w:p>
    <w:p w14:paraId="395AA097" w14:textId="30317907" w:rsidR="009466EC" w:rsidRDefault="000A29BA" w:rsidP="008823F9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lastRenderedPageBreak/>
        <w:t>Regarding t</w:t>
      </w:r>
      <w:r w:rsidR="000B6932">
        <w:rPr>
          <w:lang w:val="en-US"/>
        </w:rPr>
        <w:t>ransient beam-loading, t</w:t>
      </w:r>
      <w:r w:rsidR="007A7C44">
        <w:rPr>
          <w:lang w:val="en-US"/>
        </w:rPr>
        <w:t>ransfer function of FB contains c</w:t>
      </w:r>
      <w:r w:rsidR="009466EC">
        <w:rPr>
          <w:lang w:val="en-US"/>
        </w:rPr>
        <w:t>omb</w:t>
      </w:r>
      <w:r w:rsidR="007A7C44">
        <w:rPr>
          <w:lang w:val="en-US"/>
        </w:rPr>
        <w:t xml:space="preserve">s at </w:t>
      </w:r>
      <w:r w:rsidR="009466EC">
        <w:rPr>
          <w:lang w:val="en-US"/>
        </w:rPr>
        <w:t>revolution freq</w:t>
      </w:r>
      <w:r w:rsidR="007A7C44">
        <w:rPr>
          <w:lang w:val="en-US"/>
        </w:rPr>
        <w:t>uency</w:t>
      </w:r>
      <w:r w:rsidR="000B6932">
        <w:rPr>
          <w:lang w:val="en-US"/>
        </w:rPr>
        <w:t xml:space="preserve"> and</w:t>
      </w:r>
      <w:r w:rsidR="009466EC">
        <w:rPr>
          <w:lang w:val="en-US"/>
        </w:rPr>
        <w:t xml:space="preserve"> </w:t>
      </w:r>
      <w:r w:rsidR="000B6932">
        <w:rPr>
          <w:lang w:val="en-US"/>
        </w:rPr>
        <w:t xml:space="preserve">at one and two </w:t>
      </w:r>
      <w:r w:rsidR="009466EC">
        <w:rPr>
          <w:lang w:val="en-US"/>
        </w:rPr>
        <w:t xml:space="preserve">times </w:t>
      </w:r>
      <w:r w:rsidR="000B6932">
        <w:rPr>
          <w:lang w:val="en-US"/>
        </w:rPr>
        <w:t>the synchrotron frequency. T</w:t>
      </w:r>
      <w:r w:rsidR="009466EC">
        <w:rPr>
          <w:lang w:val="en-US"/>
        </w:rPr>
        <w:t>he phase of the open loop gain is zero degree</w:t>
      </w:r>
      <w:r w:rsidR="000B6932">
        <w:rPr>
          <w:lang w:val="en-US"/>
        </w:rPr>
        <w:t>.</w:t>
      </w:r>
    </w:p>
    <w:p w14:paraId="0ED03C63" w14:textId="1F0F631A" w:rsidR="009466EC" w:rsidRDefault="000A29BA" w:rsidP="008823F9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Possible to compensate </w:t>
      </w:r>
      <w:r w:rsidR="009466EC">
        <w:rPr>
          <w:lang w:val="en-US"/>
        </w:rPr>
        <w:t>the second side lobe</w:t>
      </w:r>
      <w:r w:rsidR="000B6932">
        <w:rPr>
          <w:lang w:val="en-US"/>
        </w:rPr>
        <w:t>.</w:t>
      </w:r>
    </w:p>
    <w:p w14:paraId="47A82D5F" w14:textId="03CCE1EB" w:rsidR="00891FFC" w:rsidRDefault="00445CC6" w:rsidP="008823F9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The c</w:t>
      </w:r>
      <w:r w:rsidR="000A29BA">
        <w:rPr>
          <w:lang w:val="en-US"/>
        </w:rPr>
        <w:t>avity model uses</w:t>
      </w:r>
      <w:r w:rsidR="00891FFC">
        <w:rPr>
          <w:lang w:val="en-US"/>
        </w:rPr>
        <w:t xml:space="preserve"> </w:t>
      </w:r>
      <w:r>
        <w:rPr>
          <w:lang w:val="en-US"/>
        </w:rPr>
        <w:t xml:space="preserve">an analytical formula </w:t>
      </w:r>
      <w:r w:rsidRPr="00445CC6">
        <w:rPr>
          <w:lang w:val="en-US"/>
        </w:rPr>
        <w:sym w:font="Wingdings" w:char="F0E0"/>
      </w:r>
      <w:r w:rsidR="00891FFC">
        <w:rPr>
          <w:lang w:val="en-US"/>
        </w:rPr>
        <w:t xml:space="preserve"> need</w:t>
      </w:r>
      <w:r w:rsidR="000A29BA">
        <w:rPr>
          <w:lang w:val="en-US"/>
        </w:rPr>
        <w:t>s</w:t>
      </w:r>
      <w:r>
        <w:rPr>
          <w:lang w:val="en-US"/>
        </w:rPr>
        <w:t xml:space="preserve"> alignment</w:t>
      </w:r>
      <w:r w:rsidR="00891FFC">
        <w:rPr>
          <w:lang w:val="en-US"/>
        </w:rPr>
        <w:t xml:space="preserve"> with </w:t>
      </w:r>
      <w:r>
        <w:rPr>
          <w:lang w:val="en-US"/>
        </w:rPr>
        <w:t xml:space="preserve">the </w:t>
      </w:r>
      <w:r w:rsidR="00891FFC">
        <w:rPr>
          <w:lang w:val="en-US"/>
        </w:rPr>
        <w:t>real cavity.</w:t>
      </w:r>
    </w:p>
    <w:p w14:paraId="3401215A" w14:textId="01B34430" w:rsidR="00D54221" w:rsidRDefault="000B6932" w:rsidP="008823F9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The hardware is relatively versatile, a change of optic (Q20 to Q22) could be handled.</w:t>
      </w:r>
    </w:p>
    <w:p w14:paraId="75E08ED9" w14:textId="110B3BCB" w:rsidR="00AA74C2" w:rsidRDefault="000B6932" w:rsidP="008823F9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Answer from last meeting question: Gain not limited by one turn delay feedback</w:t>
      </w:r>
      <w:r w:rsidR="00AA74C2">
        <w:rPr>
          <w:lang w:val="en-US"/>
        </w:rPr>
        <w:t>.</w:t>
      </w:r>
    </w:p>
    <w:p w14:paraId="6FDC6BA4" w14:textId="449447BA" w:rsidR="00D57D2E" w:rsidRPr="007A7C44" w:rsidRDefault="006C6F8B" w:rsidP="007A7C44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In frequency domain, single-station model is </w:t>
      </w:r>
      <w:r w:rsidR="00445CC6">
        <w:rPr>
          <w:lang w:val="en-US"/>
        </w:rPr>
        <w:t>complete</w:t>
      </w:r>
      <w:r>
        <w:rPr>
          <w:lang w:val="en-US"/>
        </w:rPr>
        <w:t xml:space="preserve"> in Matlab. In time domain, the Simulink version includes all components from frequency domain.</w:t>
      </w:r>
    </w:p>
    <w:p w14:paraId="7B05A98E" w14:textId="293AD44A" w:rsidR="00C653C6" w:rsidRDefault="00413C6A" w:rsidP="008823F9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E. Shaposhnikova</w:t>
      </w:r>
      <w:r w:rsidR="004C2AB8">
        <w:rPr>
          <w:lang w:val="en-US"/>
        </w:rPr>
        <w:t xml:space="preserve">: </w:t>
      </w:r>
      <w:r w:rsidR="00C653C6">
        <w:rPr>
          <w:lang w:val="en-US"/>
        </w:rPr>
        <w:t>Two main question for beam stability</w:t>
      </w:r>
      <w:r w:rsidR="00445CC6">
        <w:rPr>
          <w:lang w:val="en-US"/>
        </w:rPr>
        <w:t>.</w:t>
      </w:r>
    </w:p>
    <w:p w14:paraId="2F773021" w14:textId="4EB01C41" w:rsidR="00C653C6" w:rsidRDefault="000A29BA" w:rsidP="000C29AD">
      <w:pPr>
        <w:pStyle w:val="ListParagraph"/>
        <w:numPr>
          <w:ilvl w:val="2"/>
          <w:numId w:val="10"/>
        </w:numPr>
        <w:rPr>
          <w:lang w:val="en-US"/>
        </w:rPr>
      </w:pPr>
      <w:r>
        <w:rPr>
          <w:lang w:val="en-US"/>
        </w:rPr>
        <w:t>I</w:t>
      </w:r>
      <w:r w:rsidR="00C653C6">
        <w:rPr>
          <w:lang w:val="en-US"/>
        </w:rPr>
        <w:t xml:space="preserve">mpedance </w:t>
      </w:r>
      <w:r>
        <w:rPr>
          <w:lang w:val="en-US"/>
        </w:rPr>
        <w:t xml:space="preserve">seen by the beam </w:t>
      </w:r>
      <w:r w:rsidR="00C653C6">
        <w:rPr>
          <w:lang w:val="en-US"/>
        </w:rPr>
        <w:t>after feedback</w:t>
      </w:r>
      <w:r w:rsidR="00445CC6">
        <w:rPr>
          <w:lang w:val="en-US"/>
        </w:rPr>
        <w:t xml:space="preserve"> loop?</w:t>
      </w:r>
    </w:p>
    <w:p w14:paraId="5BA40C26" w14:textId="7FCE525E" w:rsidR="000C29AD" w:rsidRDefault="000A29BA" w:rsidP="000C29AD">
      <w:pPr>
        <w:pStyle w:val="ListParagraph"/>
        <w:numPr>
          <w:ilvl w:val="2"/>
          <w:numId w:val="10"/>
        </w:numPr>
        <w:rPr>
          <w:lang w:val="en-US"/>
        </w:rPr>
      </w:pPr>
      <w:r>
        <w:rPr>
          <w:lang w:val="en-US"/>
        </w:rPr>
        <w:t>R</w:t>
      </w:r>
      <w:r w:rsidR="004C2AB8">
        <w:rPr>
          <w:lang w:val="en-US"/>
        </w:rPr>
        <w:t>eason</w:t>
      </w:r>
      <w:r>
        <w:rPr>
          <w:lang w:val="en-US"/>
        </w:rPr>
        <w:t>s</w:t>
      </w:r>
      <w:r w:rsidR="004C2AB8">
        <w:rPr>
          <w:lang w:val="en-US"/>
        </w:rPr>
        <w:t xml:space="preserve"> of </w:t>
      </w:r>
      <w:r w:rsidR="00445CC6">
        <w:rPr>
          <w:lang w:val="en-US"/>
        </w:rPr>
        <w:t>actual uncaptured losses at FB?</w:t>
      </w:r>
    </w:p>
    <w:p w14:paraId="35E2B9FA" w14:textId="0F56507F" w:rsidR="000C29AD" w:rsidRDefault="004C2AB8" w:rsidP="000C29AD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 xml:space="preserve"> </w:t>
      </w:r>
      <w:r w:rsidR="00445CC6">
        <w:rPr>
          <w:lang w:val="en-US"/>
        </w:rPr>
        <w:t>Our m</w:t>
      </w:r>
      <w:r w:rsidR="001F3BE6">
        <w:rPr>
          <w:lang w:val="en-US"/>
        </w:rPr>
        <w:t xml:space="preserve">ain concern is </w:t>
      </w:r>
      <w:r w:rsidR="00445CC6">
        <w:rPr>
          <w:lang w:val="en-US"/>
        </w:rPr>
        <w:t xml:space="preserve">the </w:t>
      </w:r>
      <w:r w:rsidR="001F3BE6">
        <w:rPr>
          <w:lang w:val="en-US"/>
        </w:rPr>
        <w:t>prediction of</w:t>
      </w:r>
      <w:r w:rsidR="000A29BA">
        <w:rPr>
          <w:lang w:val="en-US"/>
        </w:rPr>
        <w:t xml:space="preserve"> beam stability in </w:t>
      </w:r>
      <w:r w:rsidR="001F3BE6">
        <w:rPr>
          <w:lang w:val="en-US"/>
        </w:rPr>
        <w:t>future. If we do not understand presen</w:t>
      </w:r>
      <w:r w:rsidR="000A29BA">
        <w:rPr>
          <w:lang w:val="en-US"/>
        </w:rPr>
        <w:t>t situation</w:t>
      </w:r>
      <w:r w:rsidR="001F3BE6">
        <w:rPr>
          <w:lang w:val="en-US"/>
        </w:rPr>
        <w:t xml:space="preserve">, </w:t>
      </w:r>
      <w:r w:rsidR="000A29BA">
        <w:rPr>
          <w:lang w:val="en-US"/>
        </w:rPr>
        <w:t xml:space="preserve">impossible to ensure </w:t>
      </w:r>
      <w:r w:rsidR="001F3BE6">
        <w:rPr>
          <w:lang w:val="en-US"/>
        </w:rPr>
        <w:t>stability</w:t>
      </w:r>
      <w:r w:rsidR="000A29BA">
        <w:rPr>
          <w:lang w:val="en-US"/>
        </w:rPr>
        <w:t xml:space="preserve"> for HL-LHC</w:t>
      </w:r>
      <w:r w:rsidR="001F3BE6">
        <w:rPr>
          <w:lang w:val="en-US"/>
        </w:rPr>
        <w:t>.</w:t>
      </w:r>
    </w:p>
    <w:p w14:paraId="2BA3848D" w14:textId="21C03B00" w:rsidR="000C29AD" w:rsidRDefault="00413C6A" w:rsidP="000C29AD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 xml:space="preserve">P. </w:t>
      </w:r>
      <w:r w:rsidRPr="00893A38">
        <w:rPr>
          <w:rFonts w:cs="Helvetica Neue"/>
          <w:lang w:val="en-US"/>
        </w:rPr>
        <w:t>Baudrenghien</w:t>
      </w:r>
      <w:r w:rsidR="004C2AB8">
        <w:rPr>
          <w:lang w:val="en-US"/>
        </w:rPr>
        <w:t xml:space="preserve">: </w:t>
      </w:r>
      <w:r w:rsidR="00445CC6">
        <w:rPr>
          <w:lang w:val="en-US"/>
        </w:rPr>
        <w:t>The p</w:t>
      </w:r>
      <w:r w:rsidR="001F3BE6">
        <w:rPr>
          <w:lang w:val="en-US"/>
        </w:rPr>
        <w:t>urpose of the model is</w:t>
      </w:r>
      <w:r w:rsidR="004C2AB8">
        <w:rPr>
          <w:lang w:val="en-US"/>
        </w:rPr>
        <w:t xml:space="preserve"> to</w:t>
      </w:r>
      <w:r w:rsidR="001F3BE6">
        <w:rPr>
          <w:lang w:val="en-US"/>
        </w:rPr>
        <w:t xml:space="preserve"> design th</w:t>
      </w:r>
      <w:r w:rsidR="000A29BA">
        <w:rPr>
          <w:lang w:val="en-US"/>
        </w:rPr>
        <w:t>e new electronic</w:t>
      </w:r>
      <w:r w:rsidR="001F3BE6">
        <w:rPr>
          <w:lang w:val="en-US"/>
        </w:rPr>
        <w:t>, not understand the actual machine</w:t>
      </w:r>
      <w:r w:rsidR="004C2AB8">
        <w:rPr>
          <w:lang w:val="en-US"/>
        </w:rPr>
        <w:t>.</w:t>
      </w:r>
      <w:r w:rsidR="001F3BE6">
        <w:rPr>
          <w:lang w:val="en-US"/>
        </w:rPr>
        <w:t xml:space="preserve"> All the RF system will be replaced until </w:t>
      </w:r>
      <w:r w:rsidR="000C29AD" w:rsidRPr="000C29AD">
        <w:rPr>
          <w:lang w:val="en-US"/>
        </w:rPr>
        <w:t>2020</w:t>
      </w:r>
      <w:r w:rsidR="001F3BE6">
        <w:rPr>
          <w:lang w:val="en-US"/>
        </w:rPr>
        <w:t>.</w:t>
      </w:r>
    </w:p>
    <w:p w14:paraId="7A48AD17" w14:textId="677F16AA" w:rsidR="001F3BE6" w:rsidRDefault="00413C6A" w:rsidP="001F3BE6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>E. Shaposhnikova</w:t>
      </w:r>
      <w:r w:rsidR="001F3BE6">
        <w:rPr>
          <w:lang w:val="en-US"/>
        </w:rPr>
        <w:t>: In para</w:t>
      </w:r>
      <w:r w:rsidR="000A29BA">
        <w:rPr>
          <w:lang w:val="en-US"/>
        </w:rPr>
        <w:t xml:space="preserve">llel to future design, </w:t>
      </w:r>
      <w:r w:rsidR="001F3BE6">
        <w:rPr>
          <w:lang w:val="en-US"/>
        </w:rPr>
        <w:t>pre</w:t>
      </w:r>
      <w:r w:rsidR="000A29BA">
        <w:rPr>
          <w:lang w:val="en-US"/>
        </w:rPr>
        <w:t>sent situation should be study. Impossible to simulate</w:t>
      </w:r>
      <w:r w:rsidR="001F3BE6">
        <w:rPr>
          <w:lang w:val="en-US"/>
        </w:rPr>
        <w:t xml:space="preserve"> beam dynamics </w:t>
      </w:r>
      <w:r w:rsidR="00BE5497" w:rsidRPr="001F3BE6">
        <w:rPr>
          <w:lang w:val="en-US"/>
        </w:rPr>
        <w:t>with</w:t>
      </w:r>
      <w:r w:rsidR="008E26CF" w:rsidRPr="001F3BE6">
        <w:rPr>
          <w:lang w:val="en-US"/>
        </w:rPr>
        <w:t>out specification</w:t>
      </w:r>
      <w:r w:rsidR="001F3BE6">
        <w:rPr>
          <w:lang w:val="en-US"/>
        </w:rPr>
        <w:t>s</w:t>
      </w:r>
      <w:r w:rsidR="008E26CF" w:rsidRPr="001F3BE6">
        <w:rPr>
          <w:lang w:val="en-US"/>
        </w:rPr>
        <w:t xml:space="preserve"> from </w:t>
      </w:r>
      <w:r w:rsidR="001F3BE6">
        <w:rPr>
          <w:lang w:val="en-US"/>
        </w:rPr>
        <w:t xml:space="preserve">the </w:t>
      </w:r>
      <w:r w:rsidR="008E26CF" w:rsidRPr="001F3BE6">
        <w:rPr>
          <w:lang w:val="en-US"/>
        </w:rPr>
        <w:t>feedback section</w:t>
      </w:r>
      <w:r w:rsidR="001F3BE6">
        <w:rPr>
          <w:lang w:val="en-US"/>
        </w:rPr>
        <w:t>.</w:t>
      </w:r>
    </w:p>
    <w:p w14:paraId="688F4AC5" w14:textId="66A427DE" w:rsidR="00BE5497" w:rsidRPr="001F3BE6" w:rsidRDefault="00413C6A" w:rsidP="001F3BE6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 xml:space="preserve">P. </w:t>
      </w:r>
      <w:r w:rsidRPr="00893A38">
        <w:rPr>
          <w:rFonts w:cs="Helvetica Neue"/>
          <w:lang w:val="en-US"/>
        </w:rPr>
        <w:t>Baudrenghien</w:t>
      </w:r>
      <w:r w:rsidR="001F3BE6">
        <w:rPr>
          <w:lang w:val="en-US"/>
        </w:rPr>
        <w:t xml:space="preserve">: Main focus of FB section is </w:t>
      </w:r>
      <w:r w:rsidR="00445CC6">
        <w:rPr>
          <w:lang w:val="en-US"/>
        </w:rPr>
        <w:t xml:space="preserve">the </w:t>
      </w:r>
      <w:r w:rsidR="001F3BE6">
        <w:rPr>
          <w:lang w:val="en-US"/>
        </w:rPr>
        <w:t>r</w:t>
      </w:r>
      <w:r w:rsidR="008E26CF" w:rsidRPr="001F3BE6">
        <w:rPr>
          <w:lang w:val="en-US"/>
        </w:rPr>
        <w:t>eduction of transient beam loading and impedance at the fundamental.</w:t>
      </w:r>
    </w:p>
    <w:p w14:paraId="2A3E1A0A" w14:textId="11956BD3" w:rsidR="003C3E53" w:rsidRDefault="003C3E53" w:rsidP="008823F9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Next step: investigate beam loading effect along the batch (as function of LLRF parameters)</w:t>
      </w:r>
      <w:r w:rsidR="000A29BA">
        <w:rPr>
          <w:lang w:val="en-US"/>
        </w:rPr>
        <w:t>.</w:t>
      </w:r>
    </w:p>
    <w:p w14:paraId="173BDD22" w14:textId="0C3BB079" w:rsidR="004D3BB7" w:rsidRDefault="00413C6A" w:rsidP="008823F9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E. Shaposhnikova</w:t>
      </w:r>
      <w:r w:rsidR="00292D39">
        <w:rPr>
          <w:lang w:val="en-US"/>
        </w:rPr>
        <w:t xml:space="preserve">: </w:t>
      </w:r>
      <w:r w:rsidR="000A29BA">
        <w:rPr>
          <w:lang w:val="en-US"/>
        </w:rPr>
        <w:t>Only feedback gives effects on losses. Increase in</w:t>
      </w:r>
      <w:r w:rsidR="001F3BE6">
        <w:rPr>
          <w:lang w:val="en-US"/>
        </w:rPr>
        <w:t xml:space="preserve"> gain </w:t>
      </w:r>
      <w:r w:rsidR="000A29BA">
        <w:rPr>
          <w:lang w:val="en-US"/>
        </w:rPr>
        <w:t xml:space="preserve">increases </w:t>
      </w:r>
      <w:r w:rsidR="001F3BE6">
        <w:rPr>
          <w:lang w:val="en-US"/>
        </w:rPr>
        <w:t xml:space="preserve">the losses </w:t>
      </w:r>
      <w:r w:rsidR="000A29BA">
        <w:rPr>
          <w:lang w:val="en-US"/>
        </w:rPr>
        <w:t xml:space="preserve">(can reach </w:t>
      </w:r>
      <w:r w:rsidR="001F3BE6">
        <w:rPr>
          <w:lang w:val="en-US"/>
        </w:rPr>
        <w:t>25%</w:t>
      </w:r>
      <w:r w:rsidR="000A29BA">
        <w:rPr>
          <w:lang w:val="en-US"/>
        </w:rPr>
        <w:t>)</w:t>
      </w:r>
      <w:r w:rsidR="00292D39">
        <w:rPr>
          <w:lang w:val="en-US"/>
        </w:rPr>
        <w:t>.</w:t>
      </w:r>
      <w:r w:rsidR="001F3BE6">
        <w:rPr>
          <w:lang w:val="en-US"/>
        </w:rPr>
        <w:t xml:space="preserve"> </w:t>
      </w:r>
      <w:r w:rsidR="000A29BA">
        <w:rPr>
          <w:lang w:val="en-US"/>
        </w:rPr>
        <w:t>Analyzed</w:t>
      </w:r>
      <w:r w:rsidR="00FE11C3">
        <w:rPr>
          <w:lang w:val="en-US"/>
        </w:rPr>
        <w:t xml:space="preserve"> bunch by bunch, </w:t>
      </w:r>
      <w:r w:rsidR="000A29BA">
        <w:rPr>
          <w:lang w:val="en-US"/>
        </w:rPr>
        <w:t xml:space="preserve">the </w:t>
      </w:r>
      <w:r w:rsidR="00FE11C3">
        <w:rPr>
          <w:lang w:val="en-US"/>
        </w:rPr>
        <w:t xml:space="preserve">losses are increasing along the batch and </w:t>
      </w:r>
      <w:r w:rsidR="001F3BE6">
        <w:rPr>
          <w:lang w:val="en-US"/>
        </w:rPr>
        <w:t xml:space="preserve">then </w:t>
      </w:r>
      <w:r w:rsidR="00FE11C3">
        <w:rPr>
          <w:lang w:val="en-US"/>
        </w:rPr>
        <w:t>saturate</w:t>
      </w:r>
      <w:r w:rsidR="001F3BE6">
        <w:rPr>
          <w:lang w:val="en-US"/>
        </w:rPr>
        <w:t>.</w:t>
      </w:r>
    </w:p>
    <w:p w14:paraId="59D61C63" w14:textId="53A6489D" w:rsidR="00FE11C3" w:rsidRPr="008823F9" w:rsidRDefault="00F45B6A" w:rsidP="008823F9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A person h</w:t>
      </w:r>
      <w:r w:rsidR="00975484">
        <w:rPr>
          <w:lang w:val="en-US"/>
        </w:rPr>
        <w:t xml:space="preserve">as to take </w:t>
      </w:r>
      <w:r w:rsidR="00DC1CC9">
        <w:rPr>
          <w:lang w:val="en-US"/>
        </w:rPr>
        <w:t>care of this issue. Necessary t</w:t>
      </w:r>
      <w:r w:rsidR="00FA13A5">
        <w:rPr>
          <w:lang w:val="en-US"/>
        </w:rPr>
        <w:t>o obtain</w:t>
      </w:r>
      <w:r>
        <w:rPr>
          <w:lang w:val="en-US"/>
        </w:rPr>
        <w:t xml:space="preserve"> specification</w:t>
      </w:r>
      <w:r w:rsidR="00FA13A5">
        <w:rPr>
          <w:lang w:val="en-US"/>
        </w:rPr>
        <w:t>s</w:t>
      </w:r>
      <w:r>
        <w:rPr>
          <w:lang w:val="en-US"/>
        </w:rPr>
        <w:t xml:space="preserve"> for actual transient beam-loading and impedance reduction from LLRF and to t</w:t>
      </w:r>
      <w:r w:rsidR="00FA13A5">
        <w:rPr>
          <w:lang w:val="en-US"/>
        </w:rPr>
        <w:t>ranslate them</w:t>
      </w:r>
      <w:r>
        <w:rPr>
          <w:lang w:val="en-US"/>
        </w:rPr>
        <w:t xml:space="preserve"> into beam dynamics simulations (</w:t>
      </w:r>
      <w:r w:rsidR="00341FCF">
        <w:rPr>
          <w:lang w:val="en-US"/>
        </w:rPr>
        <w:t>Joël,</w:t>
      </w:r>
      <w:r>
        <w:rPr>
          <w:lang w:val="en-US"/>
        </w:rPr>
        <w:t xml:space="preserve"> new fellow?)</w:t>
      </w:r>
    </w:p>
    <w:p w14:paraId="04A501D0" w14:textId="3B500786" w:rsidR="007D4D64" w:rsidRPr="00A843D6" w:rsidRDefault="007D4D64" w:rsidP="007D4D64">
      <w:pPr>
        <w:pStyle w:val="IntenseQuote"/>
        <w:rPr>
          <w:b/>
          <w:i w:val="0"/>
        </w:rPr>
      </w:pPr>
      <w:r>
        <w:rPr>
          <w:b/>
          <w:i w:val="0"/>
        </w:rPr>
        <w:t>2 –</w:t>
      </w:r>
      <w:r w:rsidRPr="007A62D9">
        <w:rPr>
          <w:b/>
          <w:i w:val="0"/>
        </w:rPr>
        <w:t xml:space="preserve"> </w:t>
      </w:r>
      <w:r w:rsidR="00520E39" w:rsidRPr="00520E39">
        <w:rPr>
          <w:b/>
          <w:i w:val="0"/>
          <w:lang w:val="en-GB"/>
        </w:rPr>
        <w:t xml:space="preserve">Beam loading </w:t>
      </w:r>
      <w:r w:rsidR="008823F9">
        <w:rPr>
          <w:b/>
          <w:i w:val="0"/>
          <w:lang w:val="en-GB"/>
        </w:rPr>
        <w:t>for 8b4e vs nominal 25 ns – MD data</w:t>
      </w:r>
      <w:r w:rsidRPr="007D4D64">
        <w:rPr>
          <w:b/>
        </w:rPr>
        <w:t xml:space="preserve"> </w:t>
      </w:r>
      <w:r>
        <w:rPr>
          <w:b/>
          <w:i w:val="0"/>
        </w:rPr>
        <w:t>–</w:t>
      </w:r>
      <w:r w:rsidRPr="007A62D9">
        <w:rPr>
          <w:b/>
          <w:i w:val="0"/>
        </w:rPr>
        <w:t xml:space="preserve"> </w:t>
      </w:r>
      <w:r w:rsidR="00520E39">
        <w:rPr>
          <w:b/>
          <w:i w:val="0"/>
        </w:rPr>
        <w:t>T. Bohl</w:t>
      </w:r>
    </w:p>
    <w:p w14:paraId="791B68EE" w14:textId="4F7349E0" w:rsidR="00F61EF3" w:rsidRPr="00F61EF3" w:rsidRDefault="00445CC6" w:rsidP="00F61E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</w:t>
      </w:r>
      <w:r w:rsidR="00F61EF3" w:rsidRPr="00F61EF3">
        <w:rPr>
          <w:rFonts w:ascii="Calibri" w:hAnsi="Calibri"/>
          <w:sz w:val="22"/>
          <w:szCs w:val="22"/>
        </w:rPr>
        <w:t xml:space="preserve"> the last meeting</w:t>
      </w:r>
      <w:r>
        <w:rPr>
          <w:rFonts w:ascii="Calibri" w:hAnsi="Calibri"/>
          <w:sz w:val="22"/>
          <w:szCs w:val="22"/>
        </w:rPr>
        <w:t>,</w:t>
      </w:r>
      <w:r w:rsidR="00F61EF3" w:rsidRPr="00F61EF3">
        <w:rPr>
          <w:rFonts w:ascii="Calibri" w:hAnsi="Calibri"/>
          <w:sz w:val="22"/>
          <w:szCs w:val="22"/>
        </w:rPr>
        <w:t xml:space="preserve"> </w:t>
      </w:r>
      <w:r w:rsidR="00F61EF3">
        <w:rPr>
          <w:rFonts w:ascii="Calibri" w:hAnsi="Calibri"/>
          <w:sz w:val="22"/>
          <w:szCs w:val="22"/>
        </w:rPr>
        <w:t>power and voltage measurements after injection was presented f</w:t>
      </w:r>
      <w:r>
        <w:rPr>
          <w:rFonts w:ascii="Calibri" w:hAnsi="Calibri"/>
          <w:sz w:val="22"/>
          <w:szCs w:val="22"/>
        </w:rPr>
        <w:t xml:space="preserve">or the 25 ns batch </w:t>
      </w:r>
      <w:r w:rsidR="006542FA">
        <w:rPr>
          <w:rFonts w:ascii="Calibri" w:hAnsi="Calibri"/>
          <w:sz w:val="22"/>
          <w:szCs w:val="22"/>
        </w:rPr>
        <w:t>used</w:t>
      </w:r>
      <w:r w:rsidR="00F61EF3">
        <w:rPr>
          <w:rFonts w:ascii="Calibri" w:hAnsi="Calibri"/>
          <w:sz w:val="22"/>
          <w:szCs w:val="22"/>
        </w:rPr>
        <w:t xml:space="preserve"> for the LHC filling. The same kind of data is presented here for the 8be4</w:t>
      </w:r>
      <w:r w:rsidR="006542FA">
        <w:rPr>
          <w:rFonts w:ascii="Calibri" w:hAnsi="Calibri"/>
          <w:sz w:val="22"/>
          <w:szCs w:val="22"/>
        </w:rPr>
        <w:t xml:space="preserve"> configuration</w:t>
      </w:r>
      <w:r w:rsidR="003A6C9C">
        <w:rPr>
          <w:rFonts w:ascii="Calibri" w:hAnsi="Calibri"/>
          <w:sz w:val="22"/>
          <w:szCs w:val="22"/>
        </w:rPr>
        <w:t>,</w:t>
      </w:r>
      <w:r w:rsidR="006542FA">
        <w:rPr>
          <w:rFonts w:ascii="Calibri" w:hAnsi="Calibri"/>
          <w:sz w:val="22"/>
          <w:szCs w:val="22"/>
        </w:rPr>
        <w:t xml:space="preserve"> repeated 6 times</w:t>
      </w:r>
      <w:r w:rsidR="00F61EF3">
        <w:rPr>
          <w:rFonts w:ascii="Calibri" w:hAnsi="Calibri"/>
          <w:sz w:val="22"/>
          <w:szCs w:val="22"/>
        </w:rPr>
        <w:t>, which is known</w:t>
      </w:r>
      <w:r w:rsidR="006542FA">
        <w:rPr>
          <w:rFonts w:ascii="Calibri" w:hAnsi="Calibri"/>
          <w:sz w:val="22"/>
          <w:szCs w:val="22"/>
        </w:rPr>
        <w:t xml:space="preserve"> to limit the e-cloud effect</w:t>
      </w:r>
      <w:r w:rsidR="00F61EF3">
        <w:rPr>
          <w:rFonts w:ascii="Calibri" w:hAnsi="Calibri"/>
          <w:sz w:val="22"/>
          <w:szCs w:val="22"/>
        </w:rPr>
        <w:t>. The beam-loading compensation is even worse in this case.</w:t>
      </w:r>
      <w:r w:rsidR="00BD6D8C">
        <w:rPr>
          <w:rFonts w:ascii="Calibri" w:hAnsi="Calibri"/>
          <w:sz w:val="22"/>
          <w:szCs w:val="22"/>
        </w:rPr>
        <w:t xml:space="preserve"> Moreover, not only a lack of power introduces uncompensated beam-loading but also a lack of bandwidth.</w:t>
      </w:r>
    </w:p>
    <w:p w14:paraId="6FFAE802" w14:textId="77777777" w:rsidR="00F61EF3" w:rsidRPr="00F61EF3" w:rsidRDefault="00F61EF3" w:rsidP="00F61E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363E98FD" w14:textId="748EDCC5" w:rsidR="00B320E2" w:rsidRDefault="00F61EF3" w:rsidP="008823F9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Reference concerning feedback and feed-forward: </w:t>
      </w:r>
      <w:r w:rsidR="00765960">
        <w:rPr>
          <w:lang w:val="en-US"/>
        </w:rPr>
        <w:t>Chamonix 2001</w:t>
      </w:r>
      <w:r>
        <w:rPr>
          <w:lang w:val="en-US"/>
        </w:rPr>
        <w:t>.</w:t>
      </w:r>
    </w:p>
    <w:p w14:paraId="2A097CEE" w14:textId="0702B78C" w:rsidR="00A149CE" w:rsidRDefault="005117DF" w:rsidP="00CC5DD6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Voltage compensation smaller for the head and the tail and the beam. E</w:t>
      </w:r>
      <w:r w:rsidR="00CC5DD6" w:rsidRPr="00CC5DD6">
        <w:rPr>
          <w:lang w:val="en-US"/>
        </w:rPr>
        <w:t>dge bunches suffer more in 8b4e</w:t>
      </w:r>
      <w:r>
        <w:rPr>
          <w:lang w:val="en-US"/>
        </w:rPr>
        <w:t>.</w:t>
      </w:r>
    </w:p>
    <w:p w14:paraId="3F3B03B1" w14:textId="3A05D5A2" w:rsidR="00944F48" w:rsidRDefault="00944F48" w:rsidP="00CC5DD6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lastRenderedPageBreak/>
        <w:t>Power to compensate beam loading</w:t>
      </w:r>
      <w:r w:rsidR="005117DF">
        <w:rPr>
          <w:lang w:val="en-US"/>
        </w:rPr>
        <w:t xml:space="preserve"> </w:t>
      </w:r>
      <w:r>
        <w:rPr>
          <w:lang w:val="en-US"/>
        </w:rPr>
        <w:t>higher</w:t>
      </w:r>
      <w:r w:rsidR="005117DF">
        <w:rPr>
          <w:lang w:val="en-US"/>
        </w:rPr>
        <w:t xml:space="preserve"> than for the 25 ns beam</w:t>
      </w:r>
      <w:r>
        <w:rPr>
          <w:lang w:val="en-US"/>
        </w:rPr>
        <w:t>.</w:t>
      </w:r>
    </w:p>
    <w:p w14:paraId="05F21E66" w14:textId="0E28654D" w:rsidR="00F5334E" w:rsidRDefault="006542FA" w:rsidP="00CC5DD6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P. </w:t>
      </w:r>
      <w:r w:rsidRPr="00893A38">
        <w:rPr>
          <w:rFonts w:cs="Helvetica Neue"/>
          <w:lang w:val="en-US"/>
        </w:rPr>
        <w:t>Baudrenghien</w:t>
      </w:r>
      <w:r w:rsidR="005117DF">
        <w:rPr>
          <w:lang w:val="en-US"/>
        </w:rPr>
        <w:t>: Compensation rather high, why the bunch is so mismatched</w:t>
      </w:r>
      <w:r>
        <w:rPr>
          <w:lang w:val="en-US"/>
        </w:rPr>
        <w:t>?</w:t>
      </w:r>
    </w:p>
    <w:p w14:paraId="51645E81" w14:textId="77777777" w:rsidR="00F5334E" w:rsidRDefault="005117DF" w:rsidP="00F5334E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 S shape </w:t>
      </w:r>
      <w:r w:rsidR="00D67943">
        <w:rPr>
          <w:lang w:val="en-US"/>
        </w:rPr>
        <w:t>from the PS</w:t>
      </w:r>
      <w:r>
        <w:rPr>
          <w:lang w:val="en-US"/>
        </w:rPr>
        <w:t>, voltage available not sufficient during rotation.</w:t>
      </w:r>
    </w:p>
    <w:p w14:paraId="1F26F999" w14:textId="6F8A0ACC" w:rsidR="00F5334E" w:rsidRDefault="00207BD2" w:rsidP="00F5334E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SPS FB: </w:t>
      </w:r>
      <w:r w:rsidR="00D67943">
        <w:rPr>
          <w:lang w:val="en-US"/>
        </w:rPr>
        <w:t>voltage</w:t>
      </w:r>
      <w:r>
        <w:rPr>
          <w:lang w:val="en-US"/>
        </w:rPr>
        <w:t xml:space="preserve"> increase </w:t>
      </w:r>
      <w:r w:rsidRPr="00207BD2">
        <w:rPr>
          <w:lang w:val="en-US"/>
        </w:rPr>
        <w:sym w:font="Wingdings" w:char="F0E0"/>
      </w:r>
      <w:r w:rsidR="00F5334E">
        <w:rPr>
          <w:lang w:val="en-US"/>
        </w:rPr>
        <w:t xml:space="preserve"> </w:t>
      </w:r>
      <w:r w:rsidR="00D67943">
        <w:rPr>
          <w:lang w:val="en-US"/>
        </w:rPr>
        <w:t>satellite</w:t>
      </w:r>
      <w:r>
        <w:rPr>
          <w:lang w:val="en-US"/>
        </w:rPr>
        <w:t>s</w:t>
      </w:r>
      <w:r w:rsidR="00F5334E">
        <w:rPr>
          <w:lang w:val="en-US"/>
        </w:rPr>
        <w:t xml:space="preserve"> created; </w:t>
      </w:r>
      <w:r w:rsidR="00D67943" w:rsidRPr="00F5334E">
        <w:rPr>
          <w:lang w:val="en-US"/>
        </w:rPr>
        <w:t>voltage</w:t>
      </w:r>
      <w:r>
        <w:rPr>
          <w:lang w:val="en-US"/>
        </w:rPr>
        <w:t xml:space="preserve"> decrease </w:t>
      </w:r>
      <w:r w:rsidRPr="00207BD2">
        <w:rPr>
          <w:lang w:val="en-US"/>
        </w:rPr>
        <w:sym w:font="Wingdings" w:char="F0E0"/>
      </w:r>
      <w:r w:rsidR="00D67943" w:rsidRPr="00F5334E">
        <w:rPr>
          <w:lang w:val="en-US"/>
        </w:rPr>
        <w:t xml:space="preserve"> un</w:t>
      </w:r>
      <w:r w:rsidR="00F5334E">
        <w:rPr>
          <w:lang w:val="en-US"/>
        </w:rPr>
        <w:t>captured losses increase.</w:t>
      </w:r>
    </w:p>
    <w:p w14:paraId="58477819" w14:textId="77777777" w:rsidR="00A66A99" w:rsidRDefault="00A66A99" w:rsidP="00F5334E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Quadrupolar damper could help</w:t>
      </w:r>
      <w:r w:rsidR="00D62CE2" w:rsidRPr="00F5334E">
        <w:rPr>
          <w:lang w:val="en-US"/>
        </w:rPr>
        <w:t xml:space="preserve">? </w:t>
      </w:r>
    </w:p>
    <w:p w14:paraId="5E7F1268" w14:textId="3DF0295E" w:rsidR="00D67943" w:rsidRPr="00F5334E" w:rsidRDefault="00A66A99" w:rsidP="00F5334E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Se</w:t>
      </w:r>
      <w:r w:rsidR="00963E98">
        <w:rPr>
          <w:lang w:val="en-US"/>
        </w:rPr>
        <w:t>cond rotation in SPS could help</w:t>
      </w:r>
      <w:r>
        <w:rPr>
          <w:lang w:val="en-US"/>
        </w:rPr>
        <w:t>?</w:t>
      </w:r>
    </w:p>
    <w:p w14:paraId="28F2F37B" w14:textId="154A41F7" w:rsidR="00C14155" w:rsidRDefault="002721D6" w:rsidP="00C14155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Peak power much higher in 8b4e (transient at the head an</w:t>
      </w:r>
      <w:r w:rsidR="00963E98">
        <w:rPr>
          <w:lang w:val="en-US"/>
        </w:rPr>
        <w:t>d</w:t>
      </w:r>
      <w:r>
        <w:rPr>
          <w:lang w:val="en-US"/>
        </w:rPr>
        <w:t xml:space="preserve"> the tail)</w:t>
      </w:r>
      <w:r w:rsidR="00D62CE2">
        <w:rPr>
          <w:lang w:val="en-US"/>
        </w:rPr>
        <w:t xml:space="preserve">. </w:t>
      </w:r>
      <w:r w:rsidR="00963E98">
        <w:rPr>
          <w:lang w:val="en-US"/>
        </w:rPr>
        <w:t xml:space="preserve">Not better in </w:t>
      </w:r>
      <w:r w:rsidR="00D62CE2">
        <w:rPr>
          <w:lang w:val="en-US"/>
        </w:rPr>
        <w:t>steady state situation.</w:t>
      </w:r>
    </w:p>
    <w:p w14:paraId="72D792D5" w14:textId="59217B16" w:rsidR="00BD6D8C" w:rsidRDefault="00860B46" w:rsidP="00C14155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4 sections cavity:</w:t>
      </w:r>
      <w:r w:rsidR="00BD6D8C">
        <w:rPr>
          <w:lang w:val="en-US"/>
        </w:rPr>
        <w:t xml:space="preserve"> ava</w:t>
      </w:r>
      <w:r>
        <w:rPr>
          <w:lang w:val="en-US"/>
        </w:rPr>
        <w:t>ilable power</w:t>
      </w:r>
      <w:r w:rsidR="00BD6D8C">
        <w:rPr>
          <w:lang w:val="en-US"/>
        </w:rPr>
        <w:t xml:space="preserve"> sufficient but uncompensated beam-loading still present</w:t>
      </w:r>
      <w:r>
        <w:rPr>
          <w:lang w:val="en-US"/>
        </w:rPr>
        <w:t xml:space="preserve"> (</w:t>
      </w:r>
      <w:r w:rsidR="00BD6D8C">
        <w:rPr>
          <w:lang w:val="en-US"/>
        </w:rPr>
        <w:t>8b4e</w:t>
      </w:r>
      <w:r>
        <w:rPr>
          <w:lang w:val="en-US"/>
        </w:rPr>
        <w:t>)</w:t>
      </w:r>
      <w:r w:rsidR="00BD6D8C">
        <w:rPr>
          <w:lang w:val="en-US"/>
        </w:rPr>
        <w:t>.</w:t>
      </w:r>
    </w:p>
    <w:p w14:paraId="3546DB74" w14:textId="612AC3FE" w:rsidR="00BD6D8C" w:rsidRDefault="00BD6D8C" w:rsidP="00BD6D8C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Come</w:t>
      </w:r>
      <w:r w:rsidR="00860B46">
        <w:rPr>
          <w:lang w:val="en-US"/>
        </w:rPr>
        <w:t>s</w:t>
      </w:r>
      <w:r>
        <w:rPr>
          <w:lang w:val="en-US"/>
        </w:rPr>
        <w:t xml:space="preserve"> from bandwidth limitation. 8b4e introduces 3MHz transient beam-loading, </w:t>
      </w:r>
      <w:r w:rsidR="00860B46">
        <w:rPr>
          <w:lang w:val="en-US"/>
        </w:rPr>
        <w:t>feedback limited to</w:t>
      </w:r>
      <w:r>
        <w:rPr>
          <w:lang w:val="en-US"/>
        </w:rPr>
        <w:t xml:space="preserve"> 1MHz (the transmitter limits the </w:t>
      </w:r>
      <w:r w:rsidR="00617222">
        <w:rPr>
          <w:lang w:val="en-US"/>
        </w:rPr>
        <w:t>bandwidth</w:t>
      </w:r>
      <w:r>
        <w:rPr>
          <w:lang w:val="en-US"/>
        </w:rPr>
        <w:t>).</w:t>
      </w:r>
    </w:p>
    <w:p w14:paraId="724B9CE5" w14:textId="5B912D71" w:rsidR="0027495E" w:rsidRDefault="0027495E" w:rsidP="00C14155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Lack of bandwi</w:t>
      </w:r>
      <w:r w:rsidR="008154BD">
        <w:rPr>
          <w:lang w:val="en-US"/>
        </w:rPr>
        <w:t>d</w:t>
      </w:r>
      <w:r w:rsidR="00860B46">
        <w:rPr>
          <w:lang w:val="en-US"/>
        </w:rPr>
        <w:t xml:space="preserve">th or power </w:t>
      </w:r>
      <w:r>
        <w:rPr>
          <w:lang w:val="en-US"/>
        </w:rPr>
        <w:t>produce</w:t>
      </w:r>
      <w:r w:rsidR="00860B46">
        <w:rPr>
          <w:lang w:val="en-US"/>
        </w:rPr>
        <w:t>s</w:t>
      </w:r>
      <w:r>
        <w:rPr>
          <w:lang w:val="en-US"/>
        </w:rPr>
        <w:t xml:space="preserve"> uncompensated beam loading</w:t>
      </w:r>
      <w:r w:rsidR="008154BD">
        <w:rPr>
          <w:lang w:val="en-US"/>
        </w:rPr>
        <w:t>.</w:t>
      </w:r>
    </w:p>
    <w:p w14:paraId="14A75DEC" w14:textId="11477924" w:rsidR="0006037D" w:rsidRDefault="0006037D" w:rsidP="00C14155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Beam loading compensation worse for 8b4e than nominal 25ns</w:t>
      </w:r>
      <w:r w:rsidR="008154BD">
        <w:rPr>
          <w:lang w:val="en-US"/>
        </w:rPr>
        <w:t>.</w:t>
      </w:r>
    </w:p>
    <w:p w14:paraId="6C3FF4F3" w14:textId="7C6D3051" w:rsidR="000515AE" w:rsidRPr="00C14155" w:rsidRDefault="008154BD" w:rsidP="00C14155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Keep in mind: Gaps are not good for fixed </w:t>
      </w:r>
      <w:r w:rsidR="0006550B">
        <w:rPr>
          <w:lang w:val="en-US"/>
        </w:rPr>
        <w:t>target experiments.</w:t>
      </w:r>
    </w:p>
    <w:p w14:paraId="351809A6" w14:textId="03F0DF98" w:rsidR="007D4D64" w:rsidRPr="00A843D6" w:rsidRDefault="007D4D64" w:rsidP="007D4D64">
      <w:pPr>
        <w:pStyle w:val="IntenseQuote"/>
        <w:rPr>
          <w:b/>
          <w:i w:val="0"/>
        </w:rPr>
      </w:pPr>
      <w:r>
        <w:rPr>
          <w:b/>
          <w:i w:val="0"/>
        </w:rPr>
        <w:t>3 –</w:t>
      </w:r>
      <w:r w:rsidR="008823F9">
        <w:rPr>
          <w:b/>
          <w:i w:val="0"/>
          <w:lang w:val="en-GB"/>
        </w:rPr>
        <w:t xml:space="preserve">Losses for 8b4e vs nominal 25 ns </w:t>
      </w:r>
      <w:r>
        <w:rPr>
          <w:b/>
          <w:i w:val="0"/>
        </w:rPr>
        <w:t>–</w:t>
      </w:r>
      <w:r w:rsidRPr="007A62D9">
        <w:rPr>
          <w:b/>
          <w:i w:val="0"/>
        </w:rPr>
        <w:t xml:space="preserve"> </w:t>
      </w:r>
      <w:r w:rsidR="00382885">
        <w:rPr>
          <w:b/>
          <w:i w:val="0"/>
        </w:rPr>
        <w:t>H. Bartosik</w:t>
      </w:r>
    </w:p>
    <w:p w14:paraId="168F3F03" w14:textId="7016377F" w:rsidR="00617222" w:rsidRPr="00617222" w:rsidRDefault="00860B46" w:rsidP="006172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Losses latest results </w:t>
      </w:r>
      <w:r w:rsidR="00617222">
        <w:rPr>
          <w:rFonts w:ascii="Calibri" w:hAnsi="Calibri"/>
          <w:sz w:val="22"/>
          <w:szCs w:val="22"/>
        </w:rPr>
        <w:t xml:space="preserve">for 8b4e versus 25 ns batches. E-cloud effect </w:t>
      </w:r>
      <w:r>
        <w:rPr>
          <w:rFonts w:ascii="Calibri" w:hAnsi="Calibri"/>
          <w:sz w:val="22"/>
          <w:szCs w:val="22"/>
        </w:rPr>
        <w:t>not dominant. Losses</w:t>
      </w:r>
      <w:r w:rsidR="008F74BF">
        <w:rPr>
          <w:rFonts w:ascii="Calibri" w:hAnsi="Calibri"/>
          <w:sz w:val="22"/>
          <w:szCs w:val="22"/>
        </w:rPr>
        <w:t xml:space="preserve"> higher for 8b4e</w:t>
      </w:r>
      <w:bookmarkStart w:id="0" w:name="_GoBack"/>
      <w:bookmarkEnd w:id="0"/>
      <w:r w:rsidR="00617222">
        <w:rPr>
          <w:rFonts w:ascii="Calibri" w:hAnsi="Calibri"/>
          <w:sz w:val="22"/>
          <w:szCs w:val="22"/>
        </w:rPr>
        <w:t>. The mechanism behind the losses is still not fully understood.</w:t>
      </w:r>
    </w:p>
    <w:p w14:paraId="5639BDE2" w14:textId="77777777" w:rsidR="00617222" w:rsidRPr="00617222" w:rsidRDefault="00617222" w:rsidP="006172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2"/>
          <w:szCs w:val="22"/>
        </w:rPr>
      </w:pPr>
    </w:p>
    <w:p w14:paraId="1FFD4877" w14:textId="2E899FB2" w:rsidR="009607B0" w:rsidRDefault="00617222" w:rsidP="007D4D64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L</w:t>
      </w:r>
      <w:r w:rsidR="009607B0">
        <w:rPr>
          <w:lang w:val="en-US"/>
        </w:rPr>
        <w:t>osses</w:t>
      </w:r>
      <w:r>
        <w:rPr>
          <w:lang w:val="en-US"/>
        </w:rPr>
        <w:t xml:space="preserve"> higher</w:t>
      </w:r>
      <w:r w:rsidR="009607B0">
        <w:rPr>
          <w:lang w:val="en-US"/>
        </w:rPr>
        <w:t xml:space="preserve"> for 8b4e (FB and ramp)</w:t>
      </w:r>
      <w:r>
        <w:rPr>
          <w:lang w:val="en-US"/>
        </w:rPr>
        <w:t xml:space="preserve"> </w:t>
      </w:r>
      <w:r w:rsidRPr="00617222">
        <w:rPr>
          <w:lang w:val="en-US"/>
        </w:rPr>
        <w:sym w:font="Wingdings" w:char="F0E0"/>
      </w:r>
      <w:r w:rsidR="005762FB">
        <w:rPr>
          <w:lang w:val="en-US"/>
        </w:rPr>
        <w:t xml:space="preserve"> reaching 20%</w:t>
      </w:r>
      <w:r>
        <w:rPr>
          <w:lang w:val="en-US"/>
        </w:rPr>
        <w:t>.</w:t>
      </w:r>
    </w:p>
    <w:p w14:paraId="70C043F5" w14:textId="23FE3079" w:rsidR="00617222" w:rsidRDefault="00617222" w:rsidP="007D4D64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Losses more important for the first of the height bunch</w:t>
      </w:r>
      <w:r w:rsidR="00860B46">
        <w:rPr>
          <w:lang w:val="en-US"/>
        </w:rPr>
        <w:t>es</w:t>
      </w:r>
      <w:r>
        <w:rPr>
          <w:lang w:val="en-US"/>
        </w:rPr>
        <w:t>.</w:t>
      </w:r>
    </w:p>
    <w:p w14:paraId="2230B0C4" w14:textId="654B6FFC" w:rsidR="00203CFE" w:rsidRDefault="00413C6A" w:rsidP="007D4D64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E. Shaposhnikova</w:t>
      </w:r>
      <w:r w:rsidR="00203CFE">
        <w:rPr>
          <w:lang w:val="en-US"/>
        </w:rPr>
        <w:t xml:space="preserve">: </w:t>
      </w:r>
      <w:r w:rsidR="00617222">
        <w:rPr>
          <w:lang w:val="en-US"/>
        </w:rPr>
        <w:t>Present situation</w:t>
      </w:r>
      <w:r w:rsidR="00203CFE">
        <w:rPr>
          <w:lang w:val="en-US"/>
        </w:rPr>
        <w:t xml:space="preserve"> </w:t>
      </w:r>
      <w:r w:rsidR="00617222">
        <w:rPr>
          <w:lang w:val="en-US"/>
        </w:rPr>
        <w:t xml:space="preserve">not limited by RF power, no e-cloud but already 20% losses </w:t>
      </w:r>
      <w:r w:rsidR="00617222" w:rsidRPr="00617222">
        <w:rPr>
          <w:lang w:val="en-US"/>
        </w:rPr>
        <w:sym w:font="Wingdings" w:char="F0E0"/>
      </w:r>
      <w:r w:rsidR="00617222">
        <w:rPr>
          <w:lang w:val="en-US"/>
        </w:rPr>
        <w:t xml:space="preserve"> </w:t>
      </w:r>
      <w:r w:rsidR="00203CFE">
        <w:rPr>
          <w:lang w:val="en-US"/>
        </w:rPr>
        <w:t>in future need</w:t>
      </w:r>
      <w:r w:rsidR="00617222">
        <w:rPr>
          <w:lang w:val="en-US"/>
        </w:rPr>
        <w:t xml:space="preserve"> more than</w:t>
      </w:r>
      <w:r w:rsidR="00203CFE">
        <w:rPr>
          <w:lang w:val="en-US"/>
        </w:rPr>
        <w:t xml:space="preserve"> 2.75 10^11 </w:t>
      </w:r>
      <w:r w:rsidR="00617222">
        <w:rPr>
          <w:lang w:val="en-US"/>
        </w:rPr>
        <w:t>ppb at injection.</w:t>
      </w:r>
    </w:p>
    <w:p w14:paraId="1E4570DC" w14:textId="358CFF4E" w:rsidR="00AF202A" w:rsidRPr="00617222" w:rsidRDefault="00413C6A" w:rsidP="00617222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P. </w:t>
      </w:r>
      <w:r w:rsidRPr="00893A38">
        <w:rPr>
          <w:rFonts w:cs="Helvetica Neue"/>
          <w:lang w:val="en-US"/>
        </w:rPr>
        <w:t>Baudrenghien</w:t>
      </w:r>
      <w:r w:rsidR="00617222">
        <w:rPr>
          <w:lang w:val="en-US"/>
        </w:rPr>
        <w:t>: l</w:t>
      </w:r>
      <w:r w:rsidR="004D2B93">
        <w:rPr>
          <w:lang w:val="en-US"/>
        </w:rPr>
        <w:t>osses</w:t>
      </w:r>
      <w:r w:rsidR="00617222">
        <w:rPr>
          <w:lang w:val="en-US"/>
        </w:rPr>
        <w:t xml:space="preserve"> continue</w:t>
      </w:r>
      <w:r w:rsidR="004D2B93">
        <w:rPr>
          <w:lang w:val="en-US"/>
        </w:rPr>
        <w:t xml:space="preserve"> all </w:t>
      </w:r>
      <w:r w:rsidR="00617222">
        <w:rPr>
          <w:lang w:val="en-US"/>
        </w:rPr>
        <w:t xml:space="preserve">along </w:t>
      </w:r>
      <w:r w:rsidR="004D2B93">
        <w:rPr>
          <w:lang w:val="en-US"/>
        </w:rPr>
        <w:t xml:space="preserve">the batch and </w:t>
      </w:r>
      <w:r w:rsidR="00617222">
        <w:rPr>
          <w:lang w:val="en-US"/>
        </w:rPr>
        <w:t xml:space="preserve">during all the run </w:t>
      </w:r>
      <w:r w:rsidR="00617222" w:rsidRPr="00617222">
        <w:rPr>
          <w:lang w:val="en-US"/>
        </w:rPr>
        <w:sym w:font="Wingdings" w:char="F0E0"/>
      </w:r>
      <w:r w:rsidR="00617222">
        <w:rPr>
          <w:lang w:val="en-US"/>
        </w:rPr>
        <w:t xml:space="preserve"> </w:t>
      </w:r>
      <w:r w:rsidR="004D2B93">
        <w:rPr>
          <w:lang w:val="en-US"/>
        </w:rPr>
        <w:t>cannot come from a transient process.</w:t>
      </w:r>
    </w:p>
    <w:p w14:paraId="724590FC" w14:textId="2AB2CC28" w:rsidR="00AF202A" w:rsidRPr="007731D5" w:rsidRDefault="00617222" w:rsidP="007731D5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Future losses specification</w:t>
      </w:r>
      <w:r w:rsidR="00860B46">
        <w:rPr>
          <w:lang w:val="en-US"/>
        </w:rPr>
        <w:t>s</w:t>
      </w:r>
      <w:r>
        <w:rPr>
          <w:lang w:val="en-US"/>
        </w:rPr>
        <w:t xml:space="preserve">: 7% from scrapping. Understanding of the actual </w:t>
      </w:r>
      <w:r w:rsidR="00860B46">
        <w:rPr>
          <w:lang w:val="en-US"/>
        </w:rPr>
        <w:t xml:space="preserve">losses </w:t>
      </w:r>
      <w:r>
        <w:rPr>
          <w:lang w:val="en-US"/>
        </w:rPr>
        <w:t xml:space="preserve">mechanism is needed. </w:t>
      </w:r>
      <w:r w:rsidR="00192B9C">
        <w:rPr>
          <w:lang w:val="en-US"/>
        </w:rPr>
        <w:t>Not sustainable for HL-LHC intensity.</w:t>
      </w:r>
    </w:p>
    <w:p w14:paraId="5F25A5F6" w14:textId="77777777" w:rsidR="00520E39" w:rsidRDefault="00520E39" w:rsidP="00520E39"/>
    <w:p w14:paraId="57DF6DA9" w14:textId="77777777" w:rsidR="00287BD3" w:rsidRPr="004C187E" w:rsidRDefault="00287BD3" w:rsidP="00287BD3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</w:rPr>
      </w:pPr>
      <w:r>
        <w:rPr>
          <w:rStyle w:val="IntenseReference"/>
        </w:rPr>
        <w:t>Actions</w:t>
      </w:r>
    </w:p>
    <w:p w14:paraId="1C6B29F2" w14:textId="12DC6B47" w:rsidR="00520E39" w:rsidRPr="00A0530D" w:rsidRDefault="00034AD2" w:rsidP="00A0530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Necessary</w:t>
      </w:r>
      <w:r w:rsidR="00FA13A5">
        <w:rPr>
          <w:lang w:val="en-US"/>
        </w:rPr>
        <w:t xml:space="preserve"> to o</w:t>
      </w:r>
      <w:r>
        <w:rPr>
          <w:lang w:val="en-US"/>
        </w:rPr>
        <w:t>btain</w:t>
      </w:r>
      <w:r w:rsidR="00F45B6A" w:rsidRPr="00F45B6A">
        <w:rPr>
          <w:lang w:val="en-US"/>
        </w:rPr>
        <w:t xml:space="preserve"> specification</w:t>
      </w:r>
      <w:r w:rsidR="00FA13A5">
        <w:rPr>
          <w:lang w:val="en-US"/>
        </w:rPr>
        <w:t>s</w:t>
      </w:r>
      <w:r w:rsidR="00F45B6A" w:rsidRPr="00F45B6A">
        <w:rPr>
          <w:lang w:val="en-US"/>
        </w:rPr>
        <w:t xml:space="preserve"> for actual transient beam-loading and impedance reducti</w:t>
      </w:r>
      <w:r w:rsidR="00FA13A5">
        <w:rPr>
          <w:lang w:val="en-US"/>
        </w:rPr>
        <w:t>on from LLRF and to translate them</w:t>
      </w:r>
      <w:r w:rsidR="00F45B6A" w:rsidRPr="00F45B6A">
        <w:rPr>
          <w:lang w:val="en-US"/>
        </w:rPr>
        <w:t xml:space="preserve"> into beam dynamics simulations (</w:t>
      </w:r>
      <w:r w:rsidR="00341FCF" w:rsidRPr="00F45B6A">
        <w:rPr>
          <w:lang w:val="en-US"/>
        </w:rPr>
        <w:t>Joël,</w:t>
      </w:r>
      <w:r w:rsidR="00F45B6A" w:rsidRPr="00F45B6A">
        <w:rPr>
          <w:lang w:val="en-US"/>
        </w:rPr>
        <w:t xml:space="preserve"> new fellow?)</w:t>
      </w:r>
    </w:p>
    <w:p w14:paraId="5634E694" w14:textId="77777777" w:rsidR="00520E39" w:rsidRPr="00520E39" w:rsidRDefault="00520E39" w:rsidP="00520E39"/>
    <w:p w14:paraId="31B01CB3" w14:textId="77777777" w:rsidR="00653D9E" w:rsidRPr="00431009" w:rsidRDefault="00A53624" w:rsidP="004F2599">
      <w:pPr>
        <w:spacing w:after="200"/>
        <w:jc w:val="both"/>
        <w:rPr>
          <w:rFonts w:ascii="Calibri" w:hAnsi="Calibri"/>
        </w:rPr>
      </w:pPr>
      <w:r w:rsidRPr="00431009">
        <w:rPr>
          <w:rFonts w:ascii="Calibri" w:hAnsi="Calibri"/>
        </w:rPr>
        <w:t>M</w:t>
      </w:r>
      <w:r w:rsidR="006D5712" w:rsidRPr="00431009">
        <w:rPr>
          <w:rFonts w:ascii="Calibri" w:hAnsi="Calibri"/>
        </w:rPr>
        <w:t xml:space="preserve">inutes written by </w:t>
      </w:r>
      <w:r w:rsidR="00653D9E" w:rsidRPr="00431009">
        <w:rPr>
          <w:rFonts w:ascii="Calibri" w:hAnsi="Calibri"/>
        </w:rPr>
        <w:t>J. Repond</w:t>
      </w:r>
    </w:p>
    <w:sectPr w:rsidR="00653D9E" w:rsidRPr="00431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75784" w14:textId="77777777" w:rsidR="00B87B7A" w:rsidRDefault="00B87B7A">
      <w:r>
        <w:separator/>
      </w:r>
    </w:p>
  </w:endnote>
  <w:endnote w:type="continuationSeparator" w:id="0">
    <w:p w14:paraId="5B954EBC" w14:textId="77777777" w:rsidR="00B87B7A" w:rsidRDefault="00B8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PL UMing HK">
    <w:charset w:val="00"/>
    <w:family w:val="auto"/>
    <w:pitch w:val="variable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AFE5C" w14:textId="77777777" w:rsidR="00507B3A" w:rsidRDefault="00507B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78534" w14:textId="77777777" w:rsidR="00507B3A" w:rsidRDefault="00507B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94CEB" w14:textId="77777777" w:rsidR="00507B3A" w:rsidRDefault="00507B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F0787" w14:textId="77777777" w:rsidR="00B87B7A" w:rsidRDefault="00B87B7A">
      <w:r>
        <w:separator/>
      </w:r>
    </w:p>
  </w:footnote>
  <w:footnote w:type="continuationSeparator" w:id="0">
    <w:p w14:paraId="133853A0" w14:textId="77777777" w:rsidR="00B87B7A" w:rsidRDefault="00B87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38EE5" w14:textId="77777777" w:rsidR="00507B3A" w:rsidRDefault="00507B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A778F" w14:textId="6AFF4319" w:rsidR="00507B3A" w:rsidRDefault="00507B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A7D81" w14:textId="77777777" w:rsidR="00507B3A" w:rsidRDefault="00507B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897"/>
    <w:multiLevelType w:val="hybridMultilevel"/>
    <w:tmpl w:val="944A7002"/>
    <w:numStyleLink w:val="Style1import"/>
  </w:abstractNum>
  <w:abstractNum w:abstractNumId="1" w15:restartNumberingAfterBreak="0">
    <w:nsid w:val="19CD785F"/>
    <w:multiLevelType w:val="hybridMultilevel"/>
    <w:tmpl w:val="73EE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5FD"/>
    <w:multiLevelType w:val="hybridMultilevel"/>
    <w:tmpl w:val="0EC4F344"/>
    <w:numStyleLink w:val="Style2import"/>
  </w:abstractNum>
  <w:abstractNum w:abstractNumId="3" w15:restartNumberingAfterBreak="0">
    <w:nsid w:val="47361F96"/>
    <w:multiLevelType w:val="hybridMultilevel"/>
    <w:tmpl w:val="0EC4F344"/>
    <w:styleLink w:val="Style2import"/>
    <w:lvl w:ilvl="0" w:tplc="1DBE812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EE5E30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2C2E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0630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A5C8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48CF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38DF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80AF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24B67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A641151"/>
    <w:multiLevelType w:val="hybridMultilevel"/>
    <w:tmpl w:val="0EC4F344"/>
    <w:numStyleLink w:val="Style2import"/>
  </w:abstractNum>
  <w:abstractNum w:abstractNumId="5" w15:restartNumberingAfterBreak="0">
    <w:nsid w:val="58672CF2"/>
    <w:multiLevelType w:val="hybridMultilevel"/>
    <w:tmpl w:val="944A7002"/>
    <w:numStyleLink w:val="Style1import"/>
  </w:abstractNum>
  <w:abstractNum w:abstractNumId="6" w15:restartNumberingAfterBreak="0">
    <w:nsid w:val="6A7B3C08"/>
    <w:multiLevelType w:val="hybridMultilevel"/>
    <w:tmpl w:val="944A7002"/>
    <w:styleLink w:val="Style1import"/>
    <w:lvl w:ilvl="0" w:tplc="9092B1C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72D0AC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6EB5D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E4A4C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9A2C7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1EC20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348BA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544A2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36081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AA56EDE"/>
    <w:multiLevelType w:val="multilevel"/>
    <w:tmpl w:val="1E34F79C"/>
    <w:styleLink w:val="WWNum1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DDB0E9F"/>
    <w:multiLevelType w:val="hybridMultilevel"/>
    <w:tmpl w:val="85A240CE"/>
    <w:lvl w:ilvl="0" w:tplc="04D23D06">
      <w:start w:val="1"/>
      <w:numFmt w:val="decimal"/>
      <w:lvlText w:val="%1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6"/>
  </w:num>
  <w:num w:numId="2">
    <w:abstractNumId w:val="5"/>
    <w:lvlOverride w:ilvl="0">
      <w:lvl w:ilvl="0" w:tplc="348E78DC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ascii="Times New Roman" w:eastAsia="Arial Unicode MS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F8"/>
    <w:rsid w:val="00016547"/>
    <w:rsid w:val="00017A7E"/>
    <w:rsid w:val="00022876"/>
    <w:rsid w:val="00022EEB"/>
    <w:rsid w:val="00030A2B"/>
    <w:rsid w:val="00033D0F"/>
    <w:rsid w:val="00034AD2"/>
    <w:rsid w:val="00041E16"/>
    <w:rsid w:val="00050CD1"/>
    <w:rsid w:val="000515AE"/>
    <w:rsid w:val="00057318"/>
    <w:rsid w:val="0006037D"/>
    <w:rsid w:val="0006550B"/>
    <w:rsid w:val="00072564"/>
    <w:rsid w:val="00072836"/>
    <w:rsid w:val="00073A1D"/>
    <w:rsid w:val="000805C0"/>
    <w:rsid w:val="000834B4"/>
    <w:rsid w:val="00094878"/>
    <w:rsid w:val="000A29BA"/>
    <w:rsid w:val="000A2F91"/>
    <w:rsid w:val="000A2FF0"/>
    <w:rsid w:val="000B3EA5"/>
    <w:rsid w:val="000B6932"/>
    <w:rsid w:val="000C29AD"/>
    <w:rsid w:val="000D423B"/>
    <w:rsid w:val="000F42AF"/>
    <w:rsid w:val="00166C5D"/>
    <w:rsid w:val="0018113A"/>
    <w:rsid w:val="00192B9C"/>
    <w:rsid w:val="001A51E5"/>
    <w:rsid w:val="001C6D20"/>
    <w:rsid w:val="001C7089"/>
    <w:rsid w:val="001E00A8"/>
    <w:rsid w:val="001E75AF"/>
    <w:rsid w:val="001F3BE6"/>
    <w:rsid w:val="001F4498"/>
    <w:rsid w:val="001F5D1A"/>
    <w:rsid w:val="00203CFE"/>
    <w:rsid w:val="00204122"/>
    <w:rsid w:val="00204F6E"/>
    <w:rsid w:val="00207BD2"/>
    <w:rsid w:val="00220EC3"/>
    <w:rsid w:val="002249AB"/>
    <w:rsid w:val="0022688C"/>
    <w:rsid w:val="00231821"/>
    <w:rsid w:val="0023486B"/>
    <w:rsid w:val="00237DBD"/>
    <w:rsid w:val="002402E0"/>
    <w:rsid w:val="0024265F"/>
    <w:rsid w:val="00255F36"/>
    <w:rsid w:val="002603AA"/>
    <w:rsid w:val="00264596"/>
    <w:rsid w:val="002721D6"/>
    <w:rsid w:val="0027495E"/>
    <w:rsid w:val="0027609D"/>
    <w:rsid w:val="00287BD3"/>
    <w:rsid w:val="00292D39"/>
    <w:rsid w:val="002B0FA9"/>
    <w:rsid w:val="002B22CD"/>
    <w:rsid w:val="002C3A85"/>
    <w:rsid w:val="002D0099"/>
    <w:rsid w:val="002E11D1"/>
    <w:rsid w:val="002F18D3"/>
    <w:rsid w:val="0030378A"/>
    <w:rsid w:val="00305F2D"/>
    <w:rsid w:val="00312429"/>
    <w:rsid w:val="00322B10"/>
    <w:rsid w:val="00325692"/>
    <w:rsid w:val="00325CAA"/>
    <w:rsid w:val="0033053D"/>
    <w:rsid w:val="0033568E"/>
    <w:rsid w:val="00341FCF"/>
    <w:rsid w:val="00343DF9"/>
    <w:rsid w:val="003524DA"/>
    <w:rsid w:val="0036111E"/>
    <w:rsid w:val="003631DD"/>
    <w:rsid w:val="00372C12"/>
    <w:rsid w:val="00382885"/>
    <w:rsid w:val="00390B37"/>
    <w:rsid w:val="00390C9E"/>
    <w:rsid w:val="003962CD"/>
    <w:rsid w:val="003A1112"/>
    <w:rsid w:val="003A1457"/>
    <w:rsid w:val="003A38FC"/>
    <w:rsid w:val="003A537F"/>
    <w:rsid w:val="003A6C9C"/>
    <w:rsid w:val="003B3347"/>
    <w:rsid w:val="003B5D33"/>
    <w:rsid w:val="003C11A3"/>
    <w:rsid w:val="003C3E53"/>
    <w:rsid w:val="003C4BC2"/>
    <w:rsid w:val="003D0245"/>
    <w:rsid w:val="003D55BF"/>
    <w:rsid w:val="0040339A"/>
    <w:rsid w:val="00410141"/>
    <w:rsid w:val="004107FB"/>
    <w:rsid w:val="00413795"/>
    <w:rsid w:val="00413C6A"/>
    <w:rsid w:val="00416F24"/>
    <w:rsid w:val="00431009"/>
    <w:rsid w:val="0043625F"/>
    <w:rsid w:val="00445CC6"/>
    <w:rsid w:val="004602EE"/>
    <w:rsid w:val="00465B25"/>
    <w:rsid w:val="0047619C"/>
    <w:rsid w:val="004770D7"/>
    <w:rsid w:val="004B5391"/>
    <w:rsid w:val="004C187E"/>
    <w:rsid w:val="004C2AB8"/>
    <w:rsid w:val="004C3555"/>
    <w:rsid w:val="004D2B93"/>
    <w:rsid w:val="004D3BB7"/>
    <w:rsid w:val="004D7B65"/>
    <w:rsid w:val="004E17F1"/>
    <w:rsid w:val="004E3007"/>
    <w:rsid w:val="004E37AA"/>
    <w:rsid w:val="004F2599"/>
    <w:rsid w:val="004F2A66"/>
    <w:rsid w:val="00506F62"/>
    <w:rsid w:val="00507B3A"/>
    <w:rsid w:val="005110DB"/>
    <w:rsid w:val="005117DF"/>
    <w:rsid w:val="00512D4A"/>
    <w:rsid w:val="00520E39"/>
    <w:rsid w:val="00540023"/>
    <w:rsid w:val="00564D99"/>
    <w:rsid w:val="005762FB"/>
    <w:rsid w:val="00581A48"/>
    <w:rsid w:val="0058257D"/>
    <w:rsid w:val="0058731E"/>
    <w:rsid w:val="005917DA"/>
    <w:rsid w:val="0059280F"/>
    <w:rsid w:val="005B1BDF"/>
    <w:rsid w:val="005B3971"/>
    <w:rsid w:val="005E6591"/>
    <w:rsid w:val="005F1046"/>
    <w:rsid w:val="00613CD9"/>
    <w:rsid w:val="00617222"/>
    <w:rsid w:val="00634BFB"/>
    <w:rsid w:val="006350CE"/>
    <w:rsid w:val="00653D9E"/>
    <w:rsid w:val="006542FA"/>
    <w:rsid w:val="00663223"/>
    <w:rsid w:val="0066460C"/>
    <w:rsid w:val="006714D0"/>
    <w:rsid w:val="00681E9D"/>
    <w:rsid w:val="00685A00"/>
    <w:rsid w:val="00692AE2"/>
    <w:rsid w:val="006A09DB"/>
    <w:rsid w:val="006A73DC"/>
    <w:rsid w:val="006C2E77"/>
    <w:rsid w:val="006C6F8B"/>
    <w:rsid w:val="006D1C17"/>
    <w:rsid w:val="006D5712"/>
    <w:rsid w:val="006D58FA"/>
    <w:rsid w:val="006F1605"/>
    <w:rsid w:val="0073374D"/>
    <w:rsid w:val="00740412"/>
    <w:rsid w:val="007424E7"/>
    <w:rsid w:val="007535E8"/>
    <w:rsid w:val="0076517A"/>
    <w:rsid w:val="00765960"/>
    <w:rsid w:val="00767C63"/>
    <w:rsid w:val="007731D5"/>
    <w:rsid w:val="00793ED1"/>
    <w:rsid w:val="007A2CB8"/>
    <w:rsid w:val="007A5EB1"/>
    <w:rsid w:val="007A6032"/>
    <w:rsid w:val="007A62D9"/>
    <w:rsid w:val="007A7C44"/>
    <w:rsid w:val="007B4081"/>
    <w:rsid w:val="007C4067"/>
    <w:rsid w:val="007D4D64"/>
    <w:rsid w:val="007D7189"/>
    <w:rsid w:val="007E236A"/>
    <w:rsid w:val="008117BB"/>
    <w:rsid w:val="00814121"/>
    <w:rsid w:val="008154BD"/>
    <w:rsid w:val="00825543"/>
    <w:rsid w:val="008457EB"/>
    <w:rsid w:val="00846757"/>
    <w:rsid w:val="00854DC0"/>
    <w:rsid w:val="00854E1B"/>
    <w:rsid w:val="00860B46"/>
    <w:rsid w:val="008708A3"/>
    <w:rsid w:val="008823F9"/>
    <w:rsid w:val="00891FFC"/>
    <w:rsid w:val="00893A38"/>
    <w:rsid w:val="008B2110"/>
    <w:rsid w:val="008E26CF"/>
    <w:rsid w:val="008F74BF"/>
    <w:rsid w:val="00902EA2"/>
    <w:rsid w:val="0090497A"/>
    <w:rsid w:val="009337BA"/>
    <w:rsid w:val="00935CB0"/>
    <w:rsid w:val="009406C6"/>
    <w:rsid w:val="00941978"/>
    <w:rsid w:val="00944F48"/>
    <w:rsid w:val="009466EC"/>
    <w:rsid w:val="009607B0"/>
    <w:rsid w:val="00963E98"/>
    <w:rsid w:val="00975484"/>
    <w:rsid w:val="00990623"/>
    <w:rsid w:val="009B6FB3"/>
    <w:rsid w:val="009C20DB"/>
    <w:rsid w:val="009D611B"/>
    <w:rsid w:val="009E2208"/>
    <w:rsid w:val="009E5400"/>
    <w:rsid w:val="009F0FF6"/>
    <w:rsid w:val="00A0530D"/>
    <w:rsid w:val="00A143D5"/>
    <w:rsid w:val="00A149CE"/>
    <w:rsid w:val="00A304AE"/>
    <w:rsid w:val="00A34981"/>
    <w:rsid w:val="00A4053A"/>
    <w:rsid w:val="00A41DCB"/>
    <w:rsid w:val="00A4226A"/>
    <w:rsid w:val="00A53624"/>
    <w:rsid w:val="00A61294"/>
    <w:rsid w:val="00A66A99"/>
    <w:rsid w:val="00A74A29"/>
    <w:rsid w:val="00A843D6"/>
    <w:rsid w:val="00A91396"/>
    <w:rsid w:val="00AA5CBE"/>
    <w:rsid w:val="00AA74C2"/>
    <w:rsid w:val="00AD4D91"/>
    <w:rsid w:val="00AE4797"/>
    <w:rsid w:val="00AE4A42"/>
    <w:rsid w:val="00AF202A"/>
    <w:rsid w:val="00AF3C21"/>
    <w:rsid w:val="00B038DC"/>
    <w:rsid w:val="00B04A19"/>
    <w:rsid w:val="00B15778"/>
    <w:rsid w:val="00B21203"/>
    <w:rsid w:val="00B320E2"/>
    <w:rsid w:val="00B3679E"/>
    <w:rsid w:val="00B57CF8"/>
    <w:rsid w:val="00B649ED"/>
    <w:rsid w:val="00B72CDB"/>
    <w:rsid w:val="00B76A9A"/>
    <w:rsid w:val="00B87B7A"/>
    <w:rsid w:val="00B915E1"/>
    <w:rsid w:val="00BB46A9"/>
    <w:rsid w:val="00BB6987"/>
    <w:rsid w:val="00BB7234"/>
    <w:rsid w:val="00BC169B"/>
    <w:rsid w:val="00BD11EE"/>
    <w:rsid w:val="00BD5F55"/>
    <w:rsid w:val="00BD6D8C"/>
    <w:rsid w:val="00BE5497"/>
    <w:rsid w:val="00BE7409"/>
    <w:rsid w:val="00BF0717"/>
    <w:rsid w:val="00BF7B32"/>
    <w:rsid w:val="00C14155"/>
    <w:rsid w:val="00C14B78"/>
    <w:rsid w:val="00C15448"/>
    <w:rsid w:val="00C15853"/>
    <w:rsid w:val="00C162F8"/>
    <w:rsid w:val="00C22FA5"/>
    <w:rsid w:val="00C40DCA"/>
    <w:rsid w:val="00C4590F"/>
    <w:rsid w:val="00C653C6"/>
    <w:rsid w:val="00C731F1"/>
    <w:rsid w:val="00C94300"/>
    <w:rsid w:val="00CA041C"/>
    <w:rsid w:val="00CC3E00"/>
    <w:rsid w:val="00CC5DD6"/>
    <w:rsid w:val="00CD6D25"/>
    <w:rsid w:val="00CD7C19"/>
    <w:rsid w:val="00CE3D1F"/>
    <w:rsid w:val="00CF4662"/>
    <w:rsid w:val="00D00160"/>
    <w:rsid w:val="00D0280C"/>
    <w:rsid w:val="00D11406"/>
    <w:rsid w:val="00D16401"/>
    <w:rsid w:val="00D16B96"/>
    <w:rsid w:val="00D226E2"/>
    <w:rsid w:val="00D235F0"/>
    <w:rsid w:val="00D54221"/>
    <w:rsid w:val="00D57D2E"/>
    <w:rsid w:val="00D62CE2"/>
    <w:rsid w:val="00D67943"/>
    <w:rsid w:val="00D730AA"/>
    <w:rsid w:val="00D73714"/>
    <w:rsid w:val="00D8626B"/>
    <w:rsid w:val="00DB484E"/>
    <w:rsid w:val="00DC1CC9"/>
    <w:rsid w:val="00DC41A5"/>
    <w:rsid w:val="00DC702B"/>
    <w:rsid w:val="00DF2D53"/>
    <w:rsid w:val="00E13087"/>
    <w:rsid w:val="00E17356"/>
    <w:rsid w:val="00E26C76"/>
    <w:rsid w:val="00E32940"/>
    <w:rsid w:val="00E35603"/>
    <w:rsid w:val="00E51D45"/>
    <w:rsid w:val="00E573A3"/>
    <w:rsid w:val="00E604F4"/>
    <w:rsid w:val="00E64A99"/>
    <w:rsid w:val="00E73B76"/>
    <w:rsid w:val="00E75DA5"/>
    <w:rsid w:val="00E82253"/>
    <w:rsid w:val="00E90F81"/>
    <w:rsid w:val="00EA50BE"/>
    <w:rsid w:val="00EA7CB6"/>
    <w:rsid w:val="00EB1C90"/>
    <w:rsid w:val="00EB21BA"/>
    <w:rsid w:val="00EC191C"/>
    <w:rsid w:val="00EE2A11"/>
    <w:rsid w:val="00F2112B"/>
    <w:rsid w:val="00F22C36"/>
    <w:rsid w:val="00F36B58"/>
    <w:rsid w:val="00F421F4"/>
    <w:rsid w:val="00F45B6A"/>
    <w:rsid w:val="00F5334E"/>
    <w:rsid w:val="00F5556E"/>
    <w:rsid w:val="00F61EF3"/>
    <w:rsid w:val="00F72E36"/>
    <w:rsid w:val="00F97882"/>
    <w:rsid w:val="00FA13A5"/>
    <w:rsid w:val="00FA1C16"/>
    <w:rsid w:val="00FB13EF"/>
    <w:rsid w:val="00FE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416ACC"/>
  <w15:docId w15:val="{87CDC6C2-4025-4D12-BC44-7A20E310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3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  <w:lang w:val="fr-FR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paragraph" w:customStyle="1" w:styleId="Standard">
    <w:name w:val="Standard"/>
    <w:rsid w:val="00653D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20" w:line="276" w:lineRule="auto"/>
      <w:textAlignment w:val="baseline"/>
    </w:pPr>
    <w:rPr>
      <w:rFonts w:ascii="Calibri" w:eastAsia="AR PL UMing HK" w:hAnsi="Calibri" w:cs="Calibri"/>
      <w:color w:val="00000A"/>
      <w:kern w:val="3"/>
      <w:sz w:val="22"/>
      <w:szCs w:val="22"/>
      <w:bdr w:val="none" w:sz="0" w:space="0" w:color="auto"/>
    </w:rPr>
  </w:style>
  <w:style w:type="numbering" w:customStyle="1" w:styleId="WWNum1">
    <w:name w:val="WWNum1"/>
    <w:basedOn w:val="NoList"/>
    <w:rsid w:val="00653D9E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843D6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A843D6"/>
    <w:rPr>
      <w:b/>
      <w:bCs/>
      <w:smallCaps/>
      <w:color w:val="499BC9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3D6"/>
    <w:pPr>
      <w:pBdr>
        <w:top w:val="single" w:sz="4" w:space="10" w:color="499BC9" w:themeColor="accent1"/>
        <w:bottom w:val="single" w:sz="4" w:space="10" w:color="499BC9" w:themeColor="accent1"/>
      </w:pBdr>
      <w:spacing w:before="360" w:after="360"/>
      <w:ind w:left="864" w:right="864"/>
      <w:jc w:val="center"/>
    </w:pPr>
    <w:rPr>
      <w:i/>
      <w:iCs/>
      <w:color w:val="499BC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3D6"/>
    <w:rPr>
      <w:i/>
      <w:iCs/>
      <w:color w:val="499BC9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5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A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A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8CB79-6852-49B6-8449-ABAD9EFA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CERN</Company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Chapochnikova</dc:creator>
  <cp:lastModifiedBy>Joel Repond</cp:lastModifiedBy>
  <cp:revision>218</cp:revision>
  <dcterms:created xsi:type="dcterms:W3CDTF">2016-05-23T10:07:00Z</dcterms:created>
  <dcterms:modified xsi:type="dcterms:W3CDTF">2017-03-31T07:34:00Z</dcterms:modified>
</cp:coreProperties>
</file>