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03D" w:rsidRPr="00CC413E" w:rsidRDefault="00713A62" w:rsidP="007D0FF9">
      <w:pPr>
        <w:jc w:val="center"/>
        <w:rPr>
          <w:b/>
          <w:sz w:val="24"/>
          <w:szCs w:val="24"/>
          <w:u w:val="single"/>
        </w:rPr>
      </w:pPr>
      <w:r w:rsidRPr="00CC413E">
        <w:rPr>
          <w:b/>
          <w:sz w:val="24"/>
          <w:szCs w:val="24"/>
          <w:u w:val="single"/>
        </w:rPr>
        <w:t xml:space="preserve">Beam Loss, Protection, Transfer lines </w:t>
      </w:r>
      <w:r w:rsidR="007D0FF9" w:rsidRPr="00CC413E">
        <w:rPr>
          <w:b/>
          <w:sz w:val="24"/>
          <w:szCs w:val="24"/>
          <w:u w:val="single"/>
        </w:rPr>
        <w:t xml:space="preserve">LIU-SPS </w:t>
      </w:r>
      <w:r w:rsidRPr="00CC413E">
        <w:rPr>
          <w:b/>
          <w:sz w:val="24"/>
          <w:szCs w:val="24"/>
          <w:u w:val="single"/>
        </w:rPr>
        <w:t>Working Group</w:t>
      </w:r>
    </w:p>
    <w:p w:rsidR="00C11BFC" w:rsidRDefault="00C11BFC" w:rsidP="00C11BFC">
      <w:r w:rsidRPr="008B66E6">
        <w:rPr>
          <w:u w:val="single"/>
        </w:rPr>
        <w:t>Mandate</w:t>
      </w:r>
      <w:r>
        <w:t>:</w:t>
      </w:r>
    </w:p>
    <w:p w:rsidR="00C11BFC" w:rsidRDefault="00C11BFC" w:rsidP="00C11BFC">
      <w:pPr>
        <w:pStyle w:val="ListParagraph"/>
        <w:numPr>
          <w:ilvl w:val="0"/>
          <w:numId w:val="1"/>
        </w:numPr>
      </w:pPr>
      <w:r>
        <w:t>Provide specification for all SPS upgrade studies and equipment construction or upgrade, concerning beam loss management and associated machine protection;</w:t>
      </w:r>
    </w:p>
    <w:p w:rsidR="00C11BFC" w:rsidRDefault="00C11BFC" w:rsidP="00C11BFC">
      <w:pPr>
        <w:pStyle w:val="ListParagraph"/>
        <w:numPr>
          <w:ilvl w:val="1"/>
          <w:numId w:val="1"/>
        </w:numPr>
      </w:pPr>
      <w:r>
        <w:t>Review operational limitations/issues with existing systems (dump, scrapers) and coordinate design studies for improvements;</w:t>
      </w:r>
    </w:p>
    <w:p w:rsidR="00C11BFC" w:rsidRDefault="00C11BFC" w:rsidP="00C11BFC">
      <w:pPr>
        <w:pStyle w:val="ListParagraph"/>
        <w:numPr>
          <w:ilvl w:val="1"/>
          <w:numId w:val="1"/>
        </w:numPr>
      </w:pPr>
      <w:r>
        <w:t>Review existing protection device systems - when needed, study new / upgraded protection systems;</w:t>
      </w:r>
    </w:p>
    <w:p w:rsidR="00C11BFC" w:rsidRDefault="00C11BFC" w:rsidP="00C11BFC">
      <w:pPr>
        <w:pStyle w:val="ListParagraph"/>
        <w:numPr>
          <w:ilvl w:val="1"/>
          <w:numId w:val="1"/>
        </w:numPr>
      </w:pPr>
      <w:r>
        <w:t xml:space="preserve">Provide specification for related beam instrumentation system - when needed study new / upgraded systems; </w:t>
      </w:r>
    </w:p>
    <w:p w:rsidR="00C11BFC" w:rsidRDefault="00C11BFC" w:rsidP="00C11BFC">
      <w:pPr>
        <w:pStyle w:val="ListParagraph"/>
        <w:numPr>
          <w:ilvl w:val="1"/>
          <w:numId w:val="1"/>
        </w:numPr>
      </w:pPr>
      <w:r>
        <w:t>Review the machine protection system needs and required upgrades;</w:t>
      </w:r>
    </w:p>
    <w:p w:rsidR="00C11BFC" w:rsidRDefault="00C11BFC" w:rsidP="00C11BFC">
      <w:pPr>
        <w:pStyle w:val="ListParagraph"/>
        <w:numPr>
          <w:ilvl w:val="1"/>
          <w:numId w:val="1"/>
        </w:numPr>
      </w:pPr>
      <w:r>
        <w:t>Establish the list of related MD required and coordinate studies.</w:t>
      </w:r>
    </w:p>
    <w:p w:rsidR="00713A62" w:rsidRDefault="00317582">
      <w:r>
        <w:rPr>
          <w:u w:val="single"/>
        </w:rPr>
        <w:t>Confirmed m</w:t>
      </w:r>
      <w:r w:rsidR="00713A62" w:rsidRPr="008B66E6">
        <w:rPr>
          <w:u w:val="single"/>
        </w:rPr>
        <w:t>embers</w:t>
      </w:r>
      <w:r w:rsidR="00713A62">
        <w:t>:</w:t>
      </w:r>
    </w:p>
    <w:p w:rsidR="00FE4105" w:rsidRDefault="00FE4105" w:rsidP="00FE4105">
      <w:pPr>
        <w:pStyle w:val="ListParagraph"/>
        <w:numPr>
          <w:ilvl w:val="0"/>
          <w:numId w:val="1"/>
        </w:numPr>
      </w:pPr>
      <w:r>
        <w:t>Malika Meddahi (chair)</w:t>
      </w:r>
    </w:p>
    <w:p w:rsidR="00713A62" w:rsidRDefault="00713A62" w:rsidP="00713A62">
      <w:pPr>
        <w:pStyle w:val="ListParagraph"/>
        <w:numPr>
          <w:ilvl w:val="0"/>
          <w:numId w:val="1"/>
        </w:numPr>
      </w:pPr>
      <w:r>
        <w:t>Brennan Goddard</w:t>
      </w:r>
      <w:r w:rsidR="00C11BFC">
        <w:t xml:space="preserve"> (beam transfer and ABT systems)</w:t>
      </w:r>
    </w:p>
    <w:p w:rsidR="001725EC" w:rsidRDefault="001725EC" w:rsidP="001725EC">
      <w:pPr>
        <w:pStyle w:val="ListParagraph"/>
        <w:numPr>
          <w:ilvl w:val="0"/>
          <w:numId w:val="1"/>
        </w:numPr>
      </w:pPr>
      <w:r>
        <w:t>Wolfgang Bartmann (SPS beam dumping system)</w:t>
      </w:r>
    </w:p>
    <w:p w:rsidR="00713A62" w:rsidRDefault="00713A62" w:rsidP="00713A62">
      <w:pPr>
        <w:pStyle w:val="ListParagraph"/>
        <w:numPr>
          <w:ilvl w:val="0"/>
          <w:numId w:val="1"/>
        </w:numPr>
      </w:pPr>
      <w:r>
        <w:t>Oznur Mete</w:t>
      </w:r>
      <w:r w:rsidR="007232D8">
        <w:t xml:space="preserve"> (scraper studies, SPS beam dump </w:t>
      </w:r>
      <w:r w:rsidR="001725EC">
        <w:t>studies</w:t>
      </w:r>
      <w:r w:rsidR="00CC413E">
        <w:t>, scientific secretary</w:t>
      </w:r>
      <w:r w:rsidR="007232D8">
        <w:t>)</w:t>
      </w:r>
    </w:p>
    <w:p w:rsidR="00713A62" w:rsidRDefault="00713A62" w:rsidP="00713A62">
      <w:pPr>
        <w:pStyle w:val="ListParagraph"/>
        <w:numPr>
          <w:ilvl w:val="0"/>
          <w:numId w:val="1"/>
        </w:numPr>
      </w:pPr>
      <w:r>
        <w:t>Karel Cornelis</w:t>
      </w:r>
      <w:r w:rsidR="007232D8">
        <w:t xml:space="preserve"> (Operational limitations and performances)</w:t>
      </w:r>
    </w:p>
    <w:p w:rsidR="007232D8" w:rsidRDefault="00713A62" w:rsidP="007232D8">
      <w:pPr>
        <w:pStyle w:val="ListParagraph"/>
        <w:numPr>
          <w:ilvl w:val="0"/>
          <w:numId w:val="1"/>
        </w:numPr>
      </w:pPr>
      <w:r>
        <w:t>Verena Kain (Transfer Lines and LHC injection protection)</w:t>
      </w:r>
      <w:r w:rsidR="007232D8" w:rsidRPr="007232D8">
        <w:t xml:space="preserve"> </w:t>
      </w:r>
    </w:p>
    <w:p w:rsidR="00713A62" w:rsidRDefault="007232D8" w:rsidP="007232D8">
      <w:pPr>
        <w:pStyle w:val="ListParagraph"/>
        <w:numPr>
          <w:ilvl w:val="0"/>
          <w:numId w:val="1"/>
        </w:numPr>
      </w:pPr>
      <w:r>
        <w:t xml:space="preserve">Eliana </w:t>
      </w:r>
      <w:proofErr w:type="spellStart"/>
      <w:r>
        <w:t>GianFelice</w:t>
      </w:r>
      <w:proofErr w:type="spellEnd"/>
      <w:r>
        <w:t xml:space="preserve"> Wendt</w:t>
      </w:r>
      <w:r w:rsidR="001725EC">
        <w:t>*</w:t>
      </w:r>
      <w:r>
        <w:t xml:space="preserve"> (Transfer Lines and LHC injection protection)</w:t>
      </w:r>
    </w:p>
    <w:p w:rsidR="00713A62" w:rsidRDefault="008F317B" w:rsidP="0092326C">
      <w:pPr>
        <w:pStyle w:val="ListParagraph"/>
        <w:numPr>
          <w:ilvl w:val="0"/>
          <w:numId w:val="1"/>
        </w:numPr>
      </w:pPr>
      <w:r>
        <w:t xml:space="preserve">Elena </w:t>
      </w:r>
      <w:proofErr w:type="spellStart"/>
      <w:r>
        <w:t>Shaposhnikova</w:t>
      </w:r>
      <w:proofErr w:type="spellEnd"/>
      <w:r>
        <w:t xml:space="preserve"> (Longitudinal beam loss studies)</w:t>
      </w:r>
    </w:p>
    <w:p w:rsidR="007B30B4" w:rsidRDefault="007B30B4" w:rsidP="007B30B4">
      <w:pPr>
        <w:pStyle w:val="ListParagraph"/>
        <w:numPr>
          <w:ilvl w:val="0"/>
          <w:numId w:val="1"/>
        </w:numPr>
      </w:pPr>
      <w:r>
        <w:t xml:space="preserve">Helga </w:t>
      </w:r>
      <w:proofErr w:type="spellStart"/>
      <w:r>
        <w:t>Timko</w:t>
      </w:r>
      <w:proofErr w:type="spellEnd"/>
      <w:r>
        <w:t xml:space="preserve"> (Longitudinal beam loss studies)</w:t>
      </w:r>
    </w:p>
    <w:p w:rsidR="00713A62" w:rsidRDefault="00713A62" w:rsidP="00713A62">
      <w:pPr>
        <w:pStyle w:val="ListParagraph"/>
        <w:numPr>
          <w:ilvl w:val="0"/>
          <w:numId w:val="1"/>
        </w:numPr>
      </w:pPr>
      <w:proofErr w:type="spellStart"/>
      <w:r>
        <w:t>Joerg</w:t>
      </w:r>
      <w:proofErr w:type="spellEnd"/>
      <w:r>
        <w:t xml:space="preserve"> Wenninger (Machine Protection</w:t>
      </w:r>
      <w:r w:rsidR="001725EC">
        <w:t>, interlocking</w:t>
      </w:r>
      <w:r>
        <w:t>)</w:t>
      </w:r>
    </w:p>
    <w:p w:rsidR="00713A62" w:rsidRDefault="00713A62" w:rsidP="00713A62">
      <w:pPr>
        <w:pStyle w:val="ListParagraph"/>
        <w:numPr>
          <w:ilvl w:val="0"/>
          <w:numId w:val="1"/>
        </w:numPr>
      </w:pPr>
      <w:r>
        <w:t>Roberto Losito (Beam absorbers, scrapers and collimator design and fabrication</w:t>
      </w:r>
      <w:r w:rsidR="00FE4105">
        <w:t>, FLUKA</w:t>
      </w:r>
      <w:r>
        <w:t>)</w:t>
      </w:r>
    </w:p>
    <w:p w:rsidR="00713A62" w:rsidRDefault="00713A62" w:rsidP="00713A62">
      <w:pPr>
        <w:pStyle w:val="ListParagraph"/>
        <w:numPr>
          <w:ilvl w:val="0"/>
          <w:numId w:val="1"/>
        </w:numPr>
      </w:pPr>
      <w:r>
        <w:t xml:space="preserve">Francesco Cerutti (Beam absorbers, scrapers and collimator </w:t>
      </w:r>
      <w:r w:rsidR="001725EC">
        <w:t>studies</w:t>
      </w:r>
      <w:r w:rsidR="007232D8">
        <w:t>)</w:t>
      </w:r>
    </w:p>
    <w:p w:rsidR="008F317B" w:rsidRDefault="008F317B" w:rsidP="00713A62">
      <w:pPr>
        <w:pStyle w:val="ListParagraph"/>
        <w:numPr>
          <w:ilvl w:val="0"/>
          <w:numId w:val="1"/>
        </w:numPr>
      </w:pPr>
      <w:r w:rsidRPr="008F317B">
        <w:t>Alessio Mereghetti</w:t>
      </w:r>
      <w:r>
        <w:t xml:space="preserve"> (Beam scraper studies)</w:t>
      </w:r>
    </w:p>
    <w:p w:rsidR="00713A62" w:rsidRDefault="008A3D8B" w:rsidP="00DF0D54">
      <w:pPr>
        <w:pStyle w:val="ListParagraph"/>
        <w:numPr>
          <w:ilvl w:val="0"/>
          <w:numId w:val="1"/>
        </w:numPr>
      </w:pPr>
      <w:r>
        <w:t>Yannis Papaphilippou</w:t>
      </w:r>
      <w:r w:rsidR="00713A62">
        <w:t xml:space="preserve"> (</w:t>
      </w:r>
      <w:r>
        <w:t>SPS optics and beam studies</w:t>
      </w:r>
      <w:r w:rsidR="00713A62">
        <w:t>)</w:t>
      </w:r>
    </w:p>
    <w:p w:rsidR="008A3D8B" w:rsidRDefault="008A3D8B" w:rsidP="00DF0D54">
      <w:pPr>
        <w:pStyle w:val="ListParagraph"/>
        <w:numPr>
          <w:ilvl w:val="0"/>
          <w:numId w:val="1"/>
        </w:numPr>
      </w:pPr>
      <w:proofErr w:type="spellStart"/>
      <w:r>
        <w:t>Yannes</w:t>
      </w:r>
      <w:proofErr w:type="spellEnd"/>
      <w:r>
        <w:t xml:space="preserve"> Bartosik (SPS optics and beam studies)</w:t>
      </w:r>
    </w:p>
    <w:p w:rsidR="008B66E6" w:rsidRDefault="00CC413E" w:rsidP="00DF0D54">
      <w:pPr>
        <w:pStyle w:val="ListParagraph"/>
        <w:numPr>
          <w:ilvl w:val="0"/>
          <w:numId w:val="1"/>
        </w:numPr>
      </w:pPr>
      <w:r>
        <w:t>Lars Jensen (</w:t>
      </w:r>
      <w:r w:rsidR="008B66E6">
        <w:t>Beam instrumentation</w:t>
      </w:r>
      <w:r>
        <w:t>)</w:t>
      </w:r>
    </w:p>
    <w:p w:rsidR="001725EC" w:rsidRDefault="001725EC" w:rsidP="007A0C09">
      <w:pPr>
        <w:pStyle w:val="ListParagraph"/>
        <w:numPr>
          <w:ilvl w:val="0"/>
          <w:numId w:val="1"/>
        </w:numPr>
      </w:pPr>
      <w:r>
        <w:t>Helmut Vin</w:t>
      </w:r>
      <w:r w:rsidR="00224B83">
        <w:t>c</w:t>
      </w:r>
      <w:r>
        <w:t>ke (RP)</w:t>
      </w:r>
    </w:p>
    <w:p w:rsidR="00B53147" w:rsidRDefault="001725EC" w:rsidP="00224B83">
      <w:pPr>
        <w:pStyle w:val="ListParagraph"/>
        <w:numPr>
          <w:ilvl w:val="0"/>
          <w:numId w:val="1"/>
        </w:numPr>
      </w:pPr>
      <w:r>
        <w:t>As required: vacuum, magnets, services, infrastructure,</w:t>
      </w:r>
      <w:r w:rsidR="00224B83">
        <w:t xml:space="preserve"> layout, integration, DB, </w:t>
      </w:r>
      <w:r w:rsidR="00FE4105">
        <w:t>kickers</w:t>
      </w:r>
      <w:r w:rsidR="00224B83">
        <w:t>…</w:t>
      </w:r>
    </w:p>
    <w:p w:rsidR="001725EC" w:rsidRDefault="001725EC" w:rsidP="001725EC">
      <w:pPr>
        <w:pStyle w:val="ListParagraph"/>
      </w:pPr>
    </w:p>
    <w:p w:rsidR="001725EC" w:rsidRDefault="001725EC" w:rsidP="001725EC">
      <w:pPr>
        <w:pStyle w:val="ListParagraph"/>
        <w:ind w:left="360"/>
      </w:pPr>
      <w:r>
        <w:t>*</w:t>
      </w:r>
      <w:r w:rsidR="00DD59E5">
        <w:t xml:space="preserve">Unpaid </w:t>
      </w:r>
      <w:r>
        <w:t xml:space="preserve">Scientific </w:t>
      </w:r>
      <w:r w:rsidR="00DD59E5">
        <w:t>A</w:t>
      </w:r>
      <w:r>
        <w:t>ssociate</w:t>
      </w:r>
    </w:p>
    <w:p w:rsidR="000B5EEC" w:rsidRDefault="00262859" w:rsidP="000B5EEC">
      <w:r w:rsidRPr="00262859">
        <w:rPr>
          <w:u w:val="single"/>
        </w:rPr>
        <w:t>Meeting</w:t>
      </w:r>
      <w:r>
        <w:t xml:space="preserve"> every 2 weeks – on Wednesdays, 10:30 – 12:00 – in alternate with the LIU-SPS coordination meeting</w:t>
      </w:r>
      <w:r w:rsidR="00317582">
        <w:t>, 865-1D17</w:t>
      </w:r>
    </w:p>
    <w:p w:rsidR="0000505D" w:rsidRDefault="0000505D" w:rsidP="0000505D">
      <w:r w:rsidRPr="00B53147">
        <w:rPr>
          <w:u w:val="single"/>
        </w:rPr>
        <w:t>Review</w:t>
      </w:r>
      <w:r w:rsidR="00C11BFC">
        <w:rPr>
          <w:u w:val="single"/>
        </w:rPr>
        <w:t>s already planned</w:t>
      </w:r>
      <w:r>
        <w:t>:</w:t>
      </w:r>
    </w:p>
    <w:p w:rsidR="00257FB2" w:rsidRDefault="0000505D" w:rsidP="0000505D">
      <w:r>
        <w:lastRenderedPageBreak/>
        <w:t>SPS scraping and LHC injection losses: operational observations, limits, extrapolation to ‘bigger’ beams, possible solutions in SPS and LHC… November 2.</w:t>
      </w:r>
    </w:p>
    <w:p w:rsidR="000B5EEC" w:rsidRPr="000B5EEC" w:rsidRDefault="000B5EEC" w:rsidP="0000505D">
      <w:pPr>
        <w:rPr>
          <w:u w:val="single"/>
        </w:rPr>
      </w:pPr>
      <w:r w:rsidRPr="000B5EEC">
        <w:rPr>
          <w:u w:val="single"/>
        </w:rPr>
        <w:t>Schedule</w:t>
      </w:r>
    </w:p>
    <w:p w:rsidR="00713A62" w:rsidRDefault="00262859" w:rsidP="000B5EEC">
      <w:pPr>
        <w:pStyle w:val="ListParagraph"/>
        <w:numPr>
          <w:ilvl w:val="0"/>
          <w:numId w:val="1"/>
        </w:numPr>
      </w:pPr>
      <w:r>
        <w:t>2011-2012 : review of all systems, propose upgrades or new systems; machine development and beam tests as appropriate; Construction of new scraping system;</w:t>
      </w:r>
    </w:p>
    <w:p w:rsidR="0000505D" w:rsidRDefault="00262859" w:rsidP="000B5EEC">
      <w:pPr>
        <w:pStyle w:val="ListParagraph"/>
        <w:numPr>
          <w:ilvl w:val="0"/>
          <w:numId w:val="1"/>
        </w:numPr>
      </w:pPr>
      <w:r>
        <w:t xml:space="preserve">2013 -&gt; Q1 2014 : LS1: </w:t>
      </w:r>
    </w:p>
    <w:p w:rsidR="0000505D" w:rsidRDefault="00262859" w:rsidP="0000505D">
      <w:pPr>
        <w:pStyle w:val="ListParagraph"/>
        <w:numPr>
          <w:ilvl w:val="1"/>
          <w:numId w:val="1"/>
        </w:numPr>
      </w:pPr>
      <w:r>
        <w:t xml:space="preserve">installation </w:t>
      </w:r>
      <w:r w:rsidR="0000505D">
        <w:t>of new scraping system;</w:t>
      </w:r>
    </w:p>
    <w:p w:rsidR="00262859" w:rsidRDefault="0000505D" w:rsidP="0000505D">
      <w:pPr>
        <w:pStyle w:val="ListParagraph"/>
        <w:numPr>
          <w:ilvl w:val="1"/>
          <w:numId w:val="1"/>
        </w:numPr>
      </w:pPr>
      <w:r>
        <w:t xml:space="preserve">installation of any ‘prototype’ equipment </w:t>
      </w:r>
      <w:r w:rsidR="00262859">
        <w:t>to be tested;</w:t>
      </w:r>
    </w:p>
    <w:p w:rsidR="00262859" w:rsidRDefault="00262859" w:rsidP="000B5EEC">
      <w:pPr>
        <w:pStyle w:val="ListParagraph"/>
        <w:numPr>
          <w:ilvl w:val="0"/>
          <w:numId w:val="1"/>
        </w:numPr>
      </w:pPr>
      <w:r>
        <w:t>2014 – 2016 :</w:t>
      </w:r>
      <w:r w:rsidR="0000505D">
        <w:t xml:space="preserve"> continue study and fabrication;</w:t>
      </w:r>
    </w:p>
    <w:p w:rsidR="002C447E" w:rsidRDefault="002C447E" w:rsidP="00B341EA">
      <w:pPr>
        <w:pStyle w:val="ListParagraph"/>
        <w:numPr>
          <w:ilvl w:val="0"/>
          <w:numId w:val="1"/>
        </w:numPr>
      </w:pPr>
      <w:r>
        <w:t>2017– 2018 – 2019</w:t>
      </w:r>
      <w:proofErr w:type="gramStart"/>
      <w:r w:rsidR="00262859">
        <w:t>?:</w:t>
      </w:r>
      <w:proofErr w:type="gramEnd"/>
      <w:r w:rsidR="00262859">
        <w:t xml:space="preserve"> LS2 : Installation, commissioning of all upgraded /new equipments</w:t>
      </w:r>
      <w:r w:rsidR="0000505D">
        <w:t>.</w:t>
      </w:r>
    </w:p>
    <w:p w:rsidR="007D535C" w:rsidRDefault="007D535C" w:rsidP="007D535C">
      <w:pPr>
        <w:rPr>
          <w:u w:val="single"/>
        </w:rPr>
      </w:pPr>
      <w:r>
        <w:rPr>
          <w:u w:val="single"/>
        </w:rPr>
        <w:t>Topics:</w:t>
      </w:r>
    </w:p>
    <w:p w:rsidR="007D535C" w:rsidRDefault="007D535C" w:rsidP="007D535C">
      <w:pPr>
        <w:pStyle w:val="ListParagraph"/>
        <w:numPr>
          <w:ilvl w:val="0"/>
          <w:numId w:val="2"/>
        </w:numPr>
      </w:pPr>
      <w:r>
        <w:t>Beam loss:</w:t>
      </w:r>
    </w:p>
    <w:p w:rsidR="007D535C" w:rsidRDefault="007D535C" w:rsidP="007D535C">
      <w:pPr>
        <w:pStyle w:val="ListParagraph"/>
        <w:numPr>
          <w:ilvl w:val="1"/>
          <w:numId w:val="2"/>
        </w:numPr>
      </w:pPr>
      <w:r>
        <w:t>Inventory around the ring and mechanisms;</w:t>
      </w:r>
    </w:p>
    <w:p w:rsidR="007D535C" w:rsidRDefault="007D535C" w:rsidP="007D535C">
      <w:pPr>
        <w:pStyle w:val="ListParagraph"/>
        <w:numPr>
          <w:ilvl w:val="1"/>
          <w:numId w:val="2"/>
        </w:numPr>
      </w:pPr>
      <w:r>
        <w:t>Additional protection needed?</w:t>
      </w:r>
    </w:p>
    <w:p w:rsidR="007D535C" w:rsidRDefault="007D535C" w:rsidP="007D535C">
      <w:pPr>
        <w:pStyle w:val="ListParagraph"/>
        <w:numPr>
          <w:ilvl w:val="0"/>
          <w:numId w:val="2"/>
        </w:numPr>
      </w:pPr>
      <w:r>
        <w:t>Beam dump system: TIDVG, TIDH, MKDH, MKDV</w:t>
      </w:r>
    </w:p>
    <w:p w:rsidR="007D535C" w:rsidRDefault="007D535C" w:rsidP="007D535C">
      <w:pPr>
        <w:pStyle w:val="ListParagraph"/>
        <w:numPr>
          <w:ilvl w:val="1"/>
          <w:numId w:val="2"/>
        </w:numPr>
      </w:pPr>
      <w:r>
        <w:t xml:space="preserve">Upgrade of beam dump needed? Relocation? </w:t>
      </w:r>
    </w:p>
    <w:p w:rsidR="007D535C" w:rsidRDefault="007D535C" w:rsidP="007D535C">
      <w:pPr>
        <w:pStyle w:val="ListParagraph"/>
        <w:numPr>
          <w:ilvl w:val="1"/>
          <w:numId w:val="2"/>
        </w:numPr>
      </w:pPr>
      <w:r>
        <w:t xml:space="preserve">Energy dead zone range: 37 – 100 </w:t>
      </w:r>
      <w:proofErr w:type="gramStart"/>
      <w:r>
        <w:t>GeV ;</w:t>
      </w:r>
      <w:proofErr w:type="gramEnd"/>
      <w:r>
        <w:t xml:space="preserve"> Additional kickers to cover this zone?</w:t>
      </w:r>
    </w:p>
    <w:p w:rsidR="007D535C" w:rsidRDefault="007D535C" w:rsidP="007D535C">
      <w:pPr>
        <w:pStyle w:val="ListParagraph"/>
        <w:numPr>
          <w:ilvl w:val="1"/>
          <w:numId w:val="2"/>
        </w:numPr>
      </w:pPr>
      <w:proofErr w:type="spellStart"/>
      <w:r>
        <w:t>Outgassing</w:t>
      </w:r>
      <w:proofErr w:type="spellEnd"/>
      <w:r>
        <w:t xml:space="preserve"> and conditioning: bake-out, ongoing </w:t>
      </w:r>
      <w:proofErr w:type="gramStart"/>
      <w:r>
        <w:t>upgrades, …</w:t>
      </w:r>
      <w:proofErr w:type="gramEnd"/>
    </w:p>
    <w:p w:rsidR="007D535C" w:rsidRDefault="007D535C" w:rsidP="007D535C">
      <w:pPr>
        <w:pStyle w:val="ListParagraph"/>
        <w:numPr>
          <w:ilvl w:val="1"/>
          <w:numId w:val="2"/>
        </w:numPr>
      </w:pPr>
      <w:r>
        <w:t>MKDV/MKDH impedance considerations (input from ES BDWG)</w:t>
      </w:r>
    </w:p>
    <w:p w:rsidR="007D535C" w:rsidRDefault="007D535C" w:rsidP="007D535C">
      <w:pPr>
        <w:pStyle w:val="ListParagraph"/>
        <w:numPr>
          <w:ilvl w:val="0"/>
          <w:numId w:val="2"/>
        </w:numPr>
      </w:pPr>
      <w:r>
        <w:t xml:space="preserve">Transfer lines and LHC injection protection: TCDI, TCDIM, TDI,TCDD,  TCLI, TCLIM, MKI  </w:t>
      </w:r>
    </w:p>
    <w:p w:rsidR="007D535C" w:rsidRDefault="007D535C" w:rsidP="007D535C">
      <w:pPr>
        <w:pStyle w:val="ListParagraph"/>
        <w:numPr>
          <w:ilvl w:val="1"/>
          <w:numId w:val="2"/>
        </w:numPr>
      </w:pPr>
      <w:r>
        <w:t>Assess resistance to new upgraded beam parameters, energy deposition, showers, impact on other equipments, possible relocation, new blocks…</w:t>
      </w:r>
    </w:p>
    <w:p w:rsidR="007D535C" w:rsidRDefault="007D535C" w:rsidP="007D535C">
      <w:pPr>
        <w:pStyle w:val="ListParagraph"/>
        <w:numPr>
          <w:ilvl w:val="0"/>
          <w:numId w:val="2"/>
        </w:numPr>
      </w:pPr>
      <w:r>
        <w:t>Extraction protection: TPSG4, TPSG6</w:t>
      </w:r>
    </w:p>
    <w:p w:rsidR="007D535C" w:rsidRDefault="007D535C" w:rsidP="007D535C">
      <w:pPr>
        <w:pStyle w:val="ListParagraph"/>
        <w:numPr>
          <w:ilvl w:val="0"/>
          <w:numId w:val="2"/>
        </w:numPr>
      </w:pPr>
      <w:r>
        <w:t>Scrapers: TIDP</w:t>
      </w:r>
    </w:p>
    <w:p w:rsidR="007D535C" w:rsidRDefault="007D535C" w:rsidP="007D535C">
      <w:pPr>
        <w:pStyle w:val="ListParagraph"/>
        <w:numPr>
          <w:ilvl w:val="1"/>
          <w:numId w:val="2"/>
        </w:numPr>
      </w:pPr>
      <w:r>
        <w:t>New fixed block + magnetic bump</w:t>
      </w:r>
    </w:p>
    <w:p w:rsidR="007D535C" w:rsidRDefault="007D535C" w:rsidP="007D535C">
      <w:pPr>
        <w:pStyle w:val="ListParagraph"/>
        <w:numPr>
          <w:ilvl w:val="1"/>
          <w:numId w:val="2"/>
        </w:numPr>
      </w:pPr>
      <w:r>
        <w:t>Other collimators?</w:t>
      </w:r>
    </w:p>
    <w:p w:rsidR="007D535C" w:rsidRDefault="007D535C" w:rsidP="007D535C">
      <w:pPr>
        <w:pStyle w:val="ListParagraph"/>
        <w:numPr>
          <w:ilvl w:val="0"/>
          <w:numId w:val="2"/>
        </w:numPr>
      </w:pPr>
      <w:r>
        <w:t xml:space="preserve">Beam Instrumentation: </w:t>
      </w:r>
    </w:p>
    <w:p w:rsidR="007D535C" w:rsidRDefault="007D535C" w:rsidP="007D535C">
      <w:pPr>
        <w:pStyle w:val="ListParagraph"/>
        <w:numPr>
          <w:ilvl w:val="1"/>
          <w:numId w:val="2"/>
        </w:numPr>
      </w:pPr>
      <w:r>
        <w:t>What else needed for protection? Stable beam position acquisition for all cycles and intensities; BLM specs;</w:t>
      </w:r>
    </w:p>
    <w:p w:rsidR="007D535C" w:rsidRDefault="007D535C" w:rsidP="007D535C">
      <w:pPr>
        <w:pStyle w:val="ListParagraph"/>
        <w:numPr>
          <w:ilvl w:val="0"/>
          <w:numId w:val="2"/>
        </w:numPr>
      </w:pPr>
      <w:r>
        <w:t xml:space="preserve">Machine Protection: </w:t>
      </w:r>
    </w:p>
    <w:p w:rsidR="007D535C" w:rsidRDefault="007D535C" w:rsidP="007D535C">
      <w:pPr>
        <w:pStyle w:val="ListParagraph"/>
        <w:numPr>
          <w:ilvl w:val="1"/>
          <w:numId w:val="2"/>
        </w:numPr>
      </w:pPr>
      <w:r>
        <w:t>Is the actual MP satisfactory? What else needed?</w:t>
      </w:r>
    </w:p>
    <w:p w:rsidR="007D535C" w:rsidRDefault="007D535C" w:rsidP="007D535C"/>
    <w:sectPr w:rsidR="007D535C" w:rsidSect="00F070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30F5D"/>
    <w:multiLevelType w:val="hybridMultilevel"/>
    <w:tmpl w:val="6F00B276"/>
    <w:lvl w:ilvl="0" w:tplc="7D9429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13A62"/>
    <w:rsid w:val="0000505D"/>
    <w:rsid w:val="000B5EEC"/>
    <w:rsid w:val="001725EC"/>
    <w:rsid w:val="00224B83"/>
    <w:rsid w:val="00257FB2"/>
    <w:rsid w:val="00262859"/>
    <w:rsid w:val="002C447E"/>
    <w:rsid w:val="00317582"/>
    <w:rsid w:val="004C0A69"/>
    <w:rsid w:val="006A7BBB"/>
    <w:rsid w:val="00711926"/>
    <w:rsid w:val="00713A62"/>
    <w:rsid w:val="007232D8"/>
    <w:rsid w:val="007A0C09"/>
    <w:rsid w:val="007B30B4"/>
    <w:rsid w:val="007D0FF9"/>
    <w:rsid w:val="007D535C"/>
    <w:rsid w:val="008501F8"/>
    <w:rsid w:val="008A3D8B"/>
    <w:rsid w:val="008B66E6"/>
    <w:rsid w:val="008F317B"/>
    <w:rsid w:val="00906955"/>
    <w:rsid w:val="0092326C"/>
    <w:rsid w:val="00953B07"/>
    <w:rsid w:val="009D54DA"/>
    <w:rsid w:val="00B33831"/>
    <w:rsid w:val="00B341EA"/>
    <w:rsid w:val="00B53147"/>
    <w:rsid w:val="00BE2AE1"/>
    <w:rsid w:val="00BF4F7E"/>
    <w:rsid w:val="00C11BFC"/>
    <w:rsid w:val="00C73D40"/>
    <w:rsid w:val="00CC413E"/>
    <w:rsid w:val="00DD59E5"/>
    <w:rsid w:val="00DF0D54"/>
    <w:rsid w:val="00E66FC4"/>
    <w:rsid w:val="00E72CAE"/>
    <w:rsid w:val="00F0703D"/>
    <w:rsid w:val="00FC1D73"/>
    <w:rsid w:val="00FE4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0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3A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6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553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CERN</Company>
  <LinksUpToDate>false</LinksUpToDate>
  <CharactersWithSpaces>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meddahi</dc:creator>
  <cp:keywords/>
  <dc:description/>
  <cp:lastModifiedBy>meddahi</cp:lastModifiedBy>
  <cp:revision>21</cp:revision>
  <cp:lastPrinted>2011-08-29T12:12:00Z</cp:lastPrinted>
  <dcterms:created xsi:type="dcterms:W3CDTF">2011-08-26T07:06:00Z</dcterms:created>
  <dcterms:modified xsi:type="dcterms:W3CDTF">2011-10-12T16:56:00Z</dcterms:modified>
</cp:coreProperties>
</file>