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8" w:rsidRPr="00653D9E" w:rsidRDefault="008B2110" w:rsidP="00A843D6">
      <w:pPr>
        <w:pStyle w:val="Heading1"/>
      </w:pPr>
      <w:r>
        <w:t xml:space="preserve">Meeting of LIU SPS-BD WG on </w:t>
      </w:r>
      <w:r w:rsidR="00382885">
        <w:t>25</w:t>
      </w:r>
      <w:r>
        <w:t>.0</w:t>
      </w:r>
      <w:r w:rsidR="007A5EB1">
        <w:t>8</w:t>
      </w:r>
      <w:r w:rsidR="002249AB" w:rsidRPr="00653D9E">
        <w:t>.2016</w:t>
      </w:r>
    </w:p>
    <w:p w:rsidR="00B57CF8" w:rsidRPr="00653D9E" w:rsidRDefault="00B57CF8">
      <w:pPr>
        <w:pStyle w:val="Corps"/>
        <w:rPr>
          <w:lang w:val="en-US"/>
        </w:rPr>
      </w:pPr>
    </w:p>
    <w:p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:rsidR="00B57CF8" w:rsidRPr="00431009" w:rsidRDefault="00D001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>H. Bartosik, T. Kaltenbacher, T</w:t>
      </w:r>
      <w:r w:rsidR="008B2110"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. </w:t>
      </w:r>
      <w:r w:rsidR="0033006C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Roggen, E. Shaposhnikova, </w:t>
      </w:r>
      <w:r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>P. Kramer</w:t>
      </w:r>
      <w:r w:rsidR="00B65617">
        <w:rPr>
          <w:rFonts w:ascii="Calibri" w:eastAsia="Calibri" w:hAnsi="Calibri" w:cs="Calibri"/>
          <w:sz w:val="24"/>
          <w:szCs w:val="24"/>
          <w:u w:color="000000"/>
          <w:lang w:val="en-US"/>
        </w:rPr>
        <w:t>, J. Repond, A. Lasheen,</w:t>
      </w:r>
      <w:r w:rsidR="0033006C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="00B65617">
        <w:rPr>
          <w:rFonts w:ascii="Calibri" w:eastAsia="Calibri" w:hAnsi="Calibri" w:cs="Calibri"/>
          <w:sz w:val="24"/>
          <w:szCs w:val="24"/>
          <w:u w:color="000000"/>
          <w:lang w:val="en-US"/>
        </w:rPr>
        <w:t>J.</w:t>
      </w:r>
      <w:r w:rsidR="0033006C">
        <w:rPr>
          <w:rFonts w:ascii="Calibri" w:eastAsia="Calibri" w:hAnsi="Calibri" w:cs="Calibri"/>
          <w:sz w:val="24"/>
          <w:szCs w:val="24"/>
          <w:u w:color="000000"/>
          <w:lang w:val="en-US"/>
        </w:rPr>
        <w:t>F. Esteban Mü</w:t>
      </w:r>
      <w:r w:rsidR="00B65617">
        <w:rPr>
          <w:rFonts w:ascii="Calibri" w:eastAsia="Calibri" w:hAnsi="Calibri" w:cs="Calibri"/>
          <w:sz w:val="24"/>
          <w:szCs w:val="24"/>
          <w:u w:color="000000"/>
          <w:lang w:val="en-US"/>
        </w:rPr>
        <w:t>ller,</w:t>
      </w:r>
      <w:r w:rsidR="002D060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R</w:t>
      </w:r>
      <w:r w:rsidR="002A3577">
        <w:rPr>
          <w:rFonts w:ascii="Calibri" w:eastAsia="Calibri" w:hAnsi="Calibri" w:cs="Calibri"/>
          <w:sz w:val="24"/>
          <w:szCs w:val="24"/>
          <w:u w:color="000000"/>
          <w:lang w:val="en-US"/>
        </w:rPr>
        <w:t>. Calaga</w:t>
      </w:r>
      <w:r w:rsidR="002D060D">
        <w:rPr>
          <w:rFonts w:ascii="Calibri" w:eastAsia="Calibri" w:hAnsi="Calibri" w:cs="Calibri"/>
          <w:sz w:val="24"/>
          <w:szCs w:val="24"/>
          <w:u w:color="000000"/>
          <w:lang w:val="en-US"/>
        </w:rPr>
        <w:t>,</w:t>
      </w:r>
      <w:r w:rsidR="00723B09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J. Perez</w:t>
      </w:r>
      <w:r w:rsidR="002D060D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Espinosa</w:t>
      </w:r>
      <w:r w:rsidR="00723B09">
        <w:rPr>
          <w:rFonts w:ascii="Calibri" w:eastAsia="Calibri" w:hAnsi="Calibri" w:cs="Calibri"/>
          <w:sz w:val="24"/>
          <w:szCs w:val="24"/>
          <w:u w:color="000000"/>
          <w:lang w:val="en-US"/>
        </w:rPr>
        <w:t>, H. Damerau</w:t>
      </w:r>
      <w:r w:rsidR="00AA1A2A">
        <w:rPr>
          <w:rFonts w:ascii="Calibri" w:eastAsia="Calibri" w:hAnsi="Calibri" w:cs="Calibri"/>
          <w:sz w:val="24"/>
          <w:szCs w:val="24"/>
          <w:u w:color="000000"/>
          <w:lang w:val="en-US"/>
        </w:rPr>
        <w:t>.</w:t>
      </w: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:rsidR="007A5EB1" w:rsidRPr="007A5EB1" w:rsidRDefault="00AA1A2A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Update on</w:t>
      </w:r>
      <w:r w:rsidR="001D1CDC">
        <w:rPr>
          <w:color w:val="1F4E79"/>
          <w:lang w:val="en-GB"/>
        </w:rPr>
        <w:t xml:space="preserve"> the</w:t>
      </w:r>
      <w:r>
        <w:rPr>
          <w:color w:val="1F4E79"/>
          <w:lang w:val="en-GB"/>
        </w:rPr>
        <w:t xml:space="preserve"> SPS impedance model  –  </w:t>
      </w:r>
      <w:r w:rsidR="00382885">
        <w:rPr>
          <w:color w:val="1F4E79"/>
          <w:lang w:val="en-GB"/>
        </w:rPr>
        <w:t>T. Kaltenbacher</w:t>
      </w:r>
    </w:p>
    <w:p w:rsidR="00382885" w:rsidRPr="007A5EB1" w:rsidRDefault="00AA1A2A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HOMs in the 200</w:t>
      </w:r>
      <w:r w:rsidR="00FE465A">
        <w:rPr>
          <w:color w:val="1F4E79"/>
          <w:lang w:val="en-GB"/>
        </w:rPr>
        <w:t xml:space="preserve"> </w:t>
      </w:r>
      <w:r>
        <w:rPr>
          <w:color w:val="1F4E79"/>
          <w:lang w:val="en-GB"/>
        </w:rPr>
        <w:t xml:space="preserve">MHz RF system  –  </w:t>
      </w:r>
      <w:r w:rsidR="00382885">
        <w:rPr>
          <w:color w:val="1F4E79"/>
          <w:lang w:val="en-GB"/>
        </w:rPr>
        <w:t>P. Kramer</w:t>
      </w:r>
    </w:p>
    <w:p w:rsidR="00382885" w:rsidRPr="001D1CDC" w:rsidRDefault="0064445F" w:rsidP="001D1CDC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 w:rsidRPr="0064445F">
        <w:rPr>
          <w:color w:val="1F4E79"/>
          <w:lang w:val="en-GB"/>
        </w:rPr>
        <w:t xml:space="preserve">Studies of LHC beam losses at PS/SPS transfer </w:t>
      </w:r>
      <w:r w:rsidR="00326998">
        <w:rPr>
          <w:color w:val="1F4E79"/>
          <w:lang w:val="en-GB"/>
        </w:rPr>
        <w:t xml:space="preserve">, </w:t>
      </w:r>
      <w:r w:rsidRPr="0064445F">
        <w:rPr>
          <w:color w:val="1F4E79"/>
          <w:lang w:val="en-GB"/>
        </w:rPr>
        <w:t>update</w:t>
      </w:r>
      <w:r w:rsidR="00AA1A2A">
        <w:rPr>
          <w:color w:val="1F4E79"/>
          <w:lang w:val="en-GB"/>
        </w:rPr>
        <w:t xml:space="preserve">  –  </w:t>
      </w:r>
      <w:r w:rsidR="00382885">
        <w:rPr>
          <w:color w:val="1F4E79"/>
          <w:lang w:val="en-GB"/>
        </w:rPr>
        <w:t>H. Bartosik</w:t>
      </w:r>
    </w:p>
    <w:p w:rsidR="00B57CF8" w:rsidRPr="00382885" w:rsidRDefault="00285D4D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GB"/>
        </w:rPr>
      </w:pPr>
      <w:r>
        <w:pict>
          <v:rect id="_x0000_i1025" style="width:0;height:1.5pt" o:hralign="center" o:hrstd="t" o:hr="t" fillcolor="#a0a0a0" stroked="f"/>
        </w:pict>
      </w:r>
    </w:p>
    <w:p w:rsidR="003A38FC" w:rsidRDefault="003A38FC">
      <w:pPr>
        <w:pStyle w:val="Corps"/>
        <w:rPr>
          <w:lang w:val="en-US"/>
        </w:rPr>
      </w:pPr>
    </w:p>
    <w:p w:rsidR="00B57CF8" w:rsidRPr="00D70757" w:rsidRDefault="00854E1B" w:rsidP="00634BFB">
      <w:pPr>
        <w:pStyle w:val="IntenseQuote"/>
        <w:numPr>
          <w:ilvl w:val="0"/>
          <w:numId w:val="9"/>
        </w:numPr>
        <w:rPr>
          <w:rFonts w:asciiTheme="minorHAnsi" w:hAnsiTheme="minorHAnsi" w:cstheme="minorHAnsi"/>
          <w:b/>
          <w:i w:val="0"/>
        </w:rPr>
      </w:pPr>
      <w:r w:rsidRPr="00D70757">
        <w:rPr>
          <w:rFonts w:asciiTheme="minorHAnsi" w:hAnsiTheme="minorHAnsi" w:cstheme="minorHAnsi"/>
          <w:b/>
          <w:i w:val="0"/>
        </w:rPr>
        <w:t>–</w:t>
      </w:r>
      <w:r w:rsidR="00A843D6" w:rsidRPr="00D70757">
        <w:rPr>
          <w:rFonts w:asciiTheme="minorHAnsi" w:hAnsiTheme="minorHAnsi" w:cstheme="minorHAnsi"/>
          <w:b/>
          <w:i w:val="0"/>
        </w:rPr>
        <w:t xml:space="preserve"> </w:t>
      </w:r>
      <w:r w:rsidR="00382885" w:rsidRPr="00D70757">
        <w:rPr>
          <w:rFonts w:asciiTheme="minorHAnsi" w:hAnsiTheme="minorHAnsi" w:cstheme="minorHAnsi"/>
          <w:b/>
          <w:i w:val="0"/>
          <w:lang w:val="en-GB"/>
        </w:rPr>
        <w:t xml:space="preserve">Update on </w:t>
      </w:r>
      <w:r w:rsidR="001D1CDC" w:rsidRPr="00D70757">
        <w:rPr>
          <w:rFonts w:asciiTheme="minorHAnsi" w:hAnsiTheme="minorHAnsi" w:cstheme="minorHAnsi"/>
          <w:b/>
          <w:i w:val="0"/>
          <w:lang w:val="en-GB"/>
        </w:rPr>
        <w:t xml:space="preserve">the </w:t>
      </w:r>
      <w:r w:rsidR="00382885" w:rsidRPr="00D70757">
        <w:rPr>
          <w:rFonts w:asciiTheme="minorHAnsi" w:hAnsiTheme="minorHAnsi" w:cstheme="minorHAnsi"/>
          <w:b/>
          <w:i w:val="0"/>
          <w:lang w:val="en-GB"/>
        </w:rPr>
        <w:t xml:space="preserve">SPS impedance model </w:t>
      </w:r>
      <w:r w:rsidR="00C4590F" w:rsidRPr="00D70757">
        <w:rPr>
          <w:rFonts w:asciiTheme="minorHAnsi" w:hAnsiTheme="minorHAnsi" w:cstheme="minorHAnsi"/>
          <w:b/>
          <w:i w:val="0"/>
        </w:rPr>
        <w:t>–</w:t>
      </w:r>
      <w:r w:rsidRPr="00D70757">
        <w:rPr>
          <w:rFonts w:asciiTheme="minorHAnsi" w:hAnsiTheme="minorHAnsi" w:cstheme="minorHAnsi"/>
          <w:b/>
          <w:i w:val="0"/>
        </w:rPr>
        <w:t xml:space="preserve"> </w:t>
      </w:r>
      <w:r w:rsidR="00382885" w:rsidRPr="00D70757">
        <w:rPr>
          <w:rFonts w:asciiTheme="minorHAnsi" w:hAnsiTheme="minorHAnsi" w:cstheme="minorHAnsi"/>
          <w:b/>
          <w:i w:val="0"/>
        </w:rPr>
        <w:t>T. Kaltenbacher</w:t>
      </w:r>
    </w:p>
    <w:p w:rsidR="00B57CF8" w:rsidRPr="00653D9E" w:rsidRDefault="00681E9D" w:rsidP="00681E9D">
      <w:pPr>
        <w:pStyle w:val="Corps"/>
        <w:rPr>
          <w:lang w:val="en-US"/>
        </w:rPr>
      </w:pPr>
      <w:r>
        <w:rPr>
          <w:lang w:val="en-US"/>
        </w:rPr>
        <w:tab/>
      </w:r>
    </w:p>
    <w:p w:rsidR="00AD4D91" w:rsidRDefault="006871AA" w:rsidP="006871AA">
      <w:pPr>
        <w:rPr>
          <w:rFonts w:ascii="Calibri" w:hAnsi="Calibri"/>
          <w:sz w:val="22"/>
          <w:szCs w:val="22"/>
        </w:rPr>
      </w:pPr>
      <w:r w:rsidRPr="006871AA">
        <w:rPr>
          <w:rFonts w:ascii="Calibri" w:hAnsi="Calibri"/>
          <w:sz w:val="22"/>
          <w:szCs w:val="22"/>
        </w:rPr>
        <w:t xml:space="preserve">Update on the </w:t>
      </w:r>
      <w:r w:rsidR="00E80C87">
        <w:rPr>
          <w:rFonts w:ascii="Calibri" w:hAnsi="Calibri"/>
          <w:sz w:val="22"/>
          <w:szCs w:val="22"/>
        </w:rPr>
        <w:t xml:space="preserve">vacuum </w:t>
      </w:r>
      <w:r w:rsidRPr="006871AA">
        <w:rPr>
          <w:rFonts w:ascii="Calibri" w:hAnsi="Calibri"/>
          <w:sz w:val="22"/>
          <w:szCs w:val="22"/>
        </w:rPr>
        <w:t>valves (</w:t>
      </w:r>
      <w:r w:rsidR="00B65617" w:rsidRPr="006871AA">
        <w:rPr>
          <w:rFonts w:ascii="Calibri" w:hAnsi="Calibri"/>
          <w:sz w:val="22"/>
          <w:szCs w:val="22"/>
        </w:rPr>
        <w:t>VVSB</w:t>
      </w:r>
      <w:r w:rsidRPr="006871AA">
        <w:rPr>
          <w:rFonts w:ascii="Calibri" w:hAnsi="Calibri"/>
          <w:sz w:val="22"/>
          <w:szCs w:val="22"/>
        </w:rPr>
        <w:t>) and other types of elements which are not included</w:t>
      </w:r>
      <w:r>
        <w:rPr>
          <w:rFonts w:ascii="Calibri" w:hAnsi="Calibri"/>
          <w:sz w:val="22"/>
          <w:szCs w:val="22"/>
        </w:rPr>
        <w:t xml:space="preserve"> yet in the impedance model.</w:t>
      </w:r>
      <w:r w:rsidR="00297520">
        <w:rPr>
          <w:rFonts w:ascii="Calibri" w:hAnsi="Calibri"/>
          <w:sz w:val="22"/>
          <w:szCs w:val="22"/>
        </w:rPr>
        <w:t xml:space="preserve"> The </w:t>
      </w:r>
      <w:r w:rsidR="00E80C87">
        <w:rPr>
          <w:rFonts w:ascii="Calibri" w:hAnsi="Calibri"/>
          <w:sz w:val="22"/>
          <w:szCs w:val="22"/>
        </w:rPr>
        <w:t xml:space="preserve">SPS </w:t>
      </w:r>
      <w:r w:rsidR="00297520">
        <w:rPr>
          <w:rFonts w:ascii="Calibri" w:hAnsi="Calibri"/>
          <w:sz w:val="22"/>
          <w:szCs w:val="22"/>
        </w:rPr>
        <w:t>impedance</w:t>
      </w:r>
      <w:r w:rsidR="00E80C87">
        <w:rPr>
          <w:rFonts w:ascii="Calibri" w:hAnsi="Calibri"/>
          <w:sz w:val="22"/>
          <w:szCs w:val="22"/>
        </w:rPr>
        <w:t xml:space="preserve"> model</w:t>
      </w:r>
      <w:r w:rsidR="00281AA8">
        <w:rPr>
          <w:rFonts w:ascii="Calibri" w:hAnsi="Calibri"/>
          <w:sz w:val="22"/>
          <w:szCs w:val="22"/>
        </w:rPr>
        <w:t xml:space="preserve"> is incomplete and new sources are still investigated</w:t>
      </w:r>
      <w:r w:rsidR="00846B03">
        <w:rPr>
          <w:rFonts w:ascii="Calibri" w:hAnsi="Calibri"/>
          <w:sz w:val="22"/>
          <w:szCs w:val="22"/>
        </w:rPr>
        <w:t>.</w:t>
      </w:r>
    </w:p>
    <w:p w:rsidR="00512FAA" w:rsidRPr="006871AA" w:rsidRDefault="00512FAA" w:rsidP="006871AA">
      <w:pPr>
        <w:rPr>
          <w:rFonts w:ascii="Calibri" w:hAnsi="Calibri"/>
          <w:sz w:val="22"/>
          <w:szCs w:val="22"/>
        </w:rPr>
      </w:pPr>
    </w:p>
    <w:p w:rsidR="00D53C1F" w:rsidRDefault="00E80C87" w:rsidP="00D53C1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33 VVSB currently in the ring</w:t>
      </w:r>
      <w:r w:rsidR="00B65617">
        <w:rPr>
          <w:lang w:val="en-US"/>
        </w:rPr>
        <w:t xml:space="preserve"> but none of them are included in the </w:t>
      </w:r>
      <w:r>
        <w:rPr>
          <w:lang w:val="en-US"/>
        </w:rPr>
        <w:t xml:space="preserve">impedance </w:t>
      </w:r>
      <w:r w:rsidR="00B65617">
        <w:rPr>
          <w:lang w:val="en-US"/>
        </w:rPr>
        <w:t>model</w:t>
      </w:r>
      <w:r w:rsidR="00512FAA">
        <w:rPr>
          <w:lang w:val="en-US"/>
        </w:rPr>
        <w:t>.</w:t>
      </w:r>
    </w:p>
    <w:p w:rsidR="001259A1" w:rsidRDefault="001259A1" w:rsidP="00D53C1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VVSB impedance</w:t>
      </w:r>
      <w:r w:rsidR="00512FAA">
        <w:rPr>
          <w:lang w:val="en-US"/>
        </w:rPr>
        <w:t xml:space="preserve"> spectrum similar to the VVSA</w:t>
      </w:r>
      <w:r w:rsidR="00E80C87">
        <w:rPr>
          <w:lang w:val="en-US"/>
        </w:rPr>
        <w:t xml:space="preserve"> shifted in frequency</w:t>
      </w:r>
      <w:r w:rsidR="00383A78">
        <w:rPr>
          <w:lang w:val="en-US"/>
        </w:rPr>
        <w:t>.</w:t>
      </w:r>
    </w:p>
    <w:p w:rsidR="00512FAA" w:rsidRDefault="00512FAA" w:rsidP="00D53C1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Two </w:t>
      </w:r>
      <w:r w:rsidR="00E80C87">
        <w:rPr>
          <w:lang w:val="en-US"/>
        </w:rPr>
        <w:t xml:space="preserve">non-negligible resonances </w:t>
      </w:r>
      <w:r>
        <w:rPr>
          <w:lang w:val="en-US"/>
        </w:rPr>
        <w:t>located at 1.8 and 2.4 GHz</w:t>
      </w:r>
      <w:r w:rsidR="00661E41">
        <w:rPr>
          <w:lang w:val="en-US"/>
        </w:rPr>
        <w:t>.</w:t>
      </w:r>
    </w:p>
    <w:p w:rsidR="00512FAA" w:rsidRDefault="00512FAA" w:rsidP="00512FAA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Assessment of their impact on the beam dynamic required (</w:t>
      </w:r>
      <w:r w:rsidR="00610965" w:rsidRPr="00610965">
        <w:rPr>
          <w:lang w:val="en-US"/>
        </w:rPr>
        <w:sym w:font="Wingdings" w:char="F0E0"/>
      </w:r>
      <w:r w:rsidR="00E80C87">
        <w:rPr>
          <w:lang w:val="en-US"/>
        </w:rPr>
        <w:t xml:space="preserve"> </w:t>
      </w:r>
      <w:r>
        <w:rPr>
          <w:lang w:val="en-US"/>
        </w:rPr>
        <w:t>Joël).</w:t>
      </w:r>
    </w:p>
    <w:p w:rsidR="002D67DF" w:rsidRDefault="002D67DF" w:rsidP="00D53C1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Other elements not included in the </w:t>
      </w:r>
      <w:r w:rsidR="00512FAA">
        <w:rPr>
          <w:lang w:val="en-US"/>
        </w:rPr>
        <w:t>model</w:t>
      </w:r>
      <w:r w:rsidR="00E80C87">
        <w:rPr>
          <w:lang w:val="en-US"/>
        </w:rPr>
        <w:t xml:space="preserve"> present</w:t>
      </w:r>
      <w:r>
        <w:rPr>
          <w:lang w:val="en-US"/>
        </w:rPr>
        <w:t>ed</w:t>
      </w:r>
      <w:r w:rsidR="00512FAA">
        <w:rPr>
          <w:lang w:val="en-US"/>
        </w:rPr>
        <w:t>.</w:t>
      </w:r>
    </w:p>
    <w:p w:rsidR="002D67DF" w:rsidRDefault="00E80C87" w:rsidP="002D67D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Transverse Schottky PUs</w:t>
      </w:r>
      <w:r w:rsidR="00661E41">
        <w:rPr>
          <w:lang w:val="en-US"/>
        </w:rPr>
        <w:t>.</w:t>
      </w:r>
    </w:p>
    <w:p w:rsidR="002D67DF" w:rsidRDefault="002D67DF" w:rsidP="002D67DF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1 vertical, 1 horizontal</w:t>
      </w:r>
      <w:r w:rsidR="00512FAA">
        <w:rPr>
          <w:lang w:val="en-US"/>
        </w:rPr>
        <w:t>.</w:t>
      </w:r>
    </w:p>
    <w:p w:rsidR="002D67DF" w:rsidRDefault="00026358" w:rsidP="002D67DF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The p</w:t>
      </w:r>
      <w:r w:rsidR="00512FAA">
        <w:rPr>
          <w:lang w:val="en-US"/>
        </w:rPr>
        <w:t>illbox</w:t>
      </w:r>
      <w:r w:rsidR="002D67DF">
        <w:rPr>
          <w:lang w:val="en-US"/>
        </w:rPr>
        <w:t xml:space="preserve"> cavity</w:t>
      </w:r>
      <w:r w:rsidR="00512FAA">
        <w:rPr>
          <w:lang w:val="en-US"/>
        </w:rPr>
        <w:t xml:space="preserve"> approximation shows already a non-negligible </w:t>
      </w:r>
      <w:r w:rsidR="002D67DF">
        <w:rPr>
          <w:lang w:val="en-US"/>
        </w:rPr>
        <w:t>impedance</w:t>
      </w:r>
      <w:r w:rsidR="00512FAA">
        <w:rPr>
          <w:lang w:val="en-US"/>
        </w:rPr>
        <w:t>.</w:t>
      </w:r>
    </w:p>
    <w:p w:rsidR="002D67DF" w:rsidRDefault="00512FAA" w:rsidP="002D67DF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S</w:t>
      </w:r>
      <w:r w:rsidR="002D67DF">
        <w:rPr>
          <w:lang w:val="en-US"/>
        </w:rPr>
        <w:t>imulations</w:t>
      </w:r>
      <w:r>
        <w:rPr>
          <w:lang w:val="en-US"/>
        </w:rPr>
        <w:t xml:space="preserve"> ongoing.</w:t>
      </w:r>
    </w:p>
    <w:p w:rsidR="004810C6" w:rsidRDefault="004810C6" w:rsidP="002D67DF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The decision should be taken to use them or to remove them</w:t>
      </w:r>
      <w:r w:rsidR="00E80C87">
        <w:rPr>
          <w:lang w:val="en-US"/>
        </w:rPr>
        <w:t xml:space="preserve"> from the ring</w:t>
      </w:r>
      <w:r w:rsidR="00512FAA">
        <w:rPr>
          <w:lang w:val="en-US"/>
        </w:rPr>
        <w:t>.</w:t>
      </w:r>
    </w:p>
    <w:p w:rsidR="002D67DF" w:rsidRDefault="002D67DF" w:rsidP="002D67D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Long list of RF pickup</w:t>
      </w:r>
      <w:r w:rsidR="00661E41">
        <w:rPr>
          <w:lang w:val="en-US"/>
        </w:rPr>
        <w:t>s.</w:t>
      </w:r>
    </w:p>
    <w:p w:rsidR="00512FAA" w:rsidRDefault="008F204B" w:rsidP="001259A1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Designed by RF</w:t>
      </w:r>
      <w:r w:rsidR="00512FAA">
        <w:rPr>
          <w:lang w:val="en-US"/>
        </w:rPr>
        <w:t xml:space="preserve"> people, impact in terms of impedance should be small</w:t>
      </w:r>
      <w:r w:rsidR="00F62401">
        <w:rPr>
          <w:lang w:val="en-US"/>
        </w:rPr>
        <w:t>.</w:t>
      </w:r>
    </w:p>
    <w:p w:rsidR="001259A1" w:rsidRDefault="00512FAA" w:rsidP="00F84958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Total number of </w:t>
      </w:r>
      <w:r w:rsidR="008F204B">
        <w:rPr>
          <w:lang w:val="en-US"/>
        </w:rPr>
        <w:t xml:space="preserve">isolated </w:t>
      </w:r>
      <w:r>
        <w:rPr>
          <w:lang w:val="en-US"/>
        </w:rPr>
        <w:t>vacuum flanges</w:t>
      </w:r>
      <w:r w:rsidR="00C321AD">
        <w:rPr>
          <w:lang w:val="en-US"/>
        </w:rPr>
        <w:t xml:space="preserve"> still not known </w:t>
      </w:r>
      <w:r w:rsidR="00C321AD" w:rsidRPr="00C321AD">
        <w:rPr>
          <w:lang w:val="en-US"/>
        </w:rPr>
        <w:sym w:font="Wingdings" w:char="F0E0"/>
      </w:r>
      <w:r w:rsidR="00C321AD">
        <w:rPr>
          <w:lang w:val="en-US"/>
        </w:rPr>
        <w:t xml:space="preserve"> should be assess</w:t>
      </w:r>
      <w:r w:rsidR="008F204B">
        <w:rPr>
          <w:lang w:val="en-US"/>
        </w:rPr>
        <w:t>ed.</w:t>
      </w:r>
    </w:p>
    <w:p w:rsidR="008F204B" w:rsidRDefault="008F204B" w:rsidP="00F84958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Pumping modules are installed around all kickers</w:t>
      </w:r>
      <w:r w:rsidR="00383A78">
        <w:rPr>
          <w:lang w:val="en-US"/>
        </w:rPr>
        <w:t>.</w:t>
      </w:r>
    </w:p>
    <w:p w:rsidR="008F204B" w:rsidRDefault="008F204B" w:rsidP="00F84958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There are two beam dumps to be evaluated as well</w:t>
      </w:r>
      <w:r w:rsidR="00383A78">
        <w:rPr>
          <w:lang w:val="en-US"/>
        </w:rPr>
        <w:t>.</w:t>
      </w:r>
    </w:p>
    <w:p w:rsidR="00133565" w:rsidRDefault="00133565" w:rsidP="00133565"/>
    <w:p w:rsidR="00133565" w:rsidRDefault="00133565" w:rsidP="00133565"/>
    <w:p w:rsidR="00133565" w:rsidRPr="00133565" w:rsidRDefault="00133565" w:rsidP="00133565"/>
    <w:p w:rsidR="007D4D64" w:rsidRPr="00D70757" w:rsidRDefault="002B64FA" w:rsidP="000841C2">
      <w:pPr>
        <w:pStyle w:val="IntenseQuote"/>
        <w:numPr>
          <w:ilvl w:val="0"/>
          <w:numId w:val="9"/>
        </w:numPr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–</w:t>
      </w:r>
      <w:r w:rsidR="000841C2">
        <w:rPr>
          <w:rFonts w:asciiTheme="minorHAnsi" w:hAnsiTheme="minorHAnsi" w:cstheme="minorHAnsi"/>
          <w:b/>
          <w:i w:val="0"/>
        </w:rPr>
        <w:t xml:space="preserve"> </w:t>
      </w:r>
      <w:r w:rsidR="00382885" w:rsidRPr="00D70757">
        <w:rPr>
          <w:rFonts w:asciiTheme="minorHAnsi" w:hAnsiTheme="minorHAnsi" w:cstheme="minorHAnsi"/>
          <w:b/>
          <w:i w:val="0"/>
          <w:lang w:val="en-GB"/>
        </w:rPr>
        <w:t>HOMs in the 200MHz RF system</w:t>
      </w:r>
      <w:r w:rsidR="007D4D64" w:rsidRPr="00D70757">
        <w:rPr>
          <w:rFonts w:asciiTheme="minorHAnsi" w:hAnsiTheme="minorHAnsi" w:cstheme="minorHAnsi"/>
          <w:b/>
        </w:rPr>
        <w:t xml:space="preserve"> </w:t>
      </w:r>
      <w:r w:rsidR="007D4D64" w:rsidRPr="00D70757">
        <w:rPr>
          <w:rFonts w:asciiTheme="minorHAnsi" w:hAnsiTheme="minorHAnsi" w:cstheme="minorHAnsi"/>
          <w:b/>
          <w:i w:val="0"/>
        </w:rPr>
        <w:t xml:space="preserve">– </w:t>
      </w:r>
      <w:r w:rsidR="00382885" w:rsidRPr="00D70757">
        <w:rPr>
          <w:rFonts w:asciiTheme="minorHAnsi" w:hAnsiTheme="minorHAnsi" w:cstheme="minorHAnsi"/>
          <w:b/>
          <w:i w:val="0"/>
        </w:rPr>
        <w:t>P</w:t>
      </w:r>
      <w:r w:rsidR="007D4D64" w:rsidRPr="00D70757">
        <w:rPr>
          <w:rFonts w:asciiTheme="minorHAnsi" w:hAnsiTheme="minorHAnsi" w:cstheme="minorHAnsi"/>
          <w:b/>
          <w:i w:val="0"/>
        </w:rPr>
        <w:t xml:space="preserve">. </w:t>
      </w:r>
      <w:r w:rsidR="00382885" w:rsidRPr="00D70757">
        <w:rPr>
          <w:rFonts w:asciiTheme="minorHAnsi" w:hAnsiTheme="minorHAnsi" w:cstheme="minorHAnsi"/>
          <w:b/>
          <w:i w:val="0"/>
        </w:rPr>
        <w:t>Kramer</w:t>
      </w:r>
    </w:p>
    <w:p w:rsidR="000B4CC1" w:rsidRDefault="00945175" w:rsidP="000B4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the HOM</w:t>
      </w:r>
      <w:r w:rsidR="000B4CC1" w:rsidRPr="000B4CC1">
        <w:rPr>
          <w:rFonts w:ascii="Calibri" w:hAnsi="Calibri"/>
          <w:sz w:val="22"/>
          <w:szCs w:val="22"/>
        </w:rPr>
        <w:t xml:space="preserve">s spectrum in the </w:t>
      </w:r>
      <w:r w:rsidR="008F204B">
        <w:rPr>
          <w:rFonts w:ascii="Calibri" w:hAnsi="Calibri"/>
          <w:sz w:val="22"/>
          <w:szCs w:val="22"/>
        </w:rPr>
        <w:t>200 MHz TWC</w:t>
      </w:r>
      <w:r w:rsidR="008B7FAD">
        <w:rPr>
          <w:rFonts w:ascii="Calibri" w:hAnsi="Calibri"/>
          <w:sz w:val="22"/>
          <w:szCs w:val="22"/>
        </w:rPr>
        <w:t xml:space="preserve">. The decision about a complete redesign or just the improvement of the </w:t>
      </w:r>
      <w:r w:rsidR="008F204B">
        <w:rPr>
          <w:rFonts w:ascii="Calibri" w:hAnsi="Calibri"/>
          <w:sz w:val="22"/>
          <w:szCs w:val="22"/>
        </w:rPr>
        <w:t xml:space="preserve">existing </w:t>
      </w:r>
      <w:r w:rsidR="008B7FAD" w:rsidRPr="008B7FAD">
        <w:rPr>
          <w:rFonts w:ascii="Calibri" w:hAnsi="Calibri"/>
          <w:b/>
          <w:sz w:val="22"/>
          <w:szCs w:val="22"/>
        </w:rPr>
        <w:t>couplers</w:t>
      </w:r>
      <w:r w:rsidR="008B7FAD">
        <w:rPr>
          <w:rFonts w:ascii="Calibri" w:hAnsi="Calibri"/>
          <w:sz w:val="22"/>
          <w:szCs w:val="22"/>
        </w:rPr>
        <w:t xml:space="preserve"> </w:t>
      </w:r>
      <w:r w:rsidR="008F204B">
        <w:rPr>
          <w:rFonts w:ascii="Calibri" w:hAnsi="Calibri"/>
          <w:sz w:val="22"/>
          <w:szCs w:val="22"/>
        </w:rPr>
        <w:t xml:space="preserve">and their total number </w:t>
      </w:r>
      <w:r w:rsidR="008B7FAD">
        <w:rPr>
          <w:rFonts w:ascii="Calibri" w:hAnsi="Calibri"/>
          <w:sz w:val="22"/>
          <w:szCs w:val="22"/>
        </w:rPr>
        <w:t xml:space="preserve">must be </w:t>
      </w:r>
      <w:r w:rsidR="008B7FAD" w:rsidRPr="008B7FAD">
        <w:rPr>
          <w:rFonts w:ascii="Calibri" w:hAnsi="Calibri"/>
          <w:b/>
          <w:sz w:val="22"/>
          <w:szCs w:val="22"/>
        </w:rPr>
        <w:t xml:space="preserve">taken before </w:t>
      </w:r>
      <w:r w:rsidR="008F204B">
        <w:rPr>
          <w:rFonts w:ascii="Calibri" w:hAnsi="Calibri"/>
          <w:b/>
          <w:sz w:val="22"/>
          <w:szCs w:val="22"/>
        </w:rPr>
        <w:t xml:space="preserve">the </w:t>
      </w:r>
      <w:r w:rsidR="008B7FAD" w:rsidRPr="008B7FAD">
        <w:rPr>
          <w:rFonts w:ascii="Calibri" w:hAnsi="Calibri"/>
          <w:b/>
          <w:sz w:val="22"/>
          <w:szCs w:val="22"/>
        </w:rPr>
        <w:t xml:space="preserve">end </w:t>
      </w:r>
      <w:r w:rsidR="008F204B">
        <w:rPr>
          <w:rFonts w:ascii="Calibri" w:hAnsi="Calibri"/>
          <w:b/>
          <w:sz w:val="22"/>
          <w:szCs w:val="22"/>
        </w:rPr>
        <w:t xml:space="preserve">of </w:t>
      </w:r>
      <w:r w:rsidR="008B7FAD" w:rsidRPr="008B7FAD">
        <w:rPr>
          <w:rFonts w:ascii="Calibri" w:hAnsi="Calibri"/>
          <w:b/>
          <w:sz w:val="22"/>
          <w:szCs w:val="22"/>
        </w:rPr>
        <w:t>2016</w:t>
      </w:r>
      <w:r w:rsidR="008B7FAD">
        <w:rPr>
          <w:rFonts w:ascii="Calibri" w:hAnsi="Calibri"/>
          <w:sz w:val="22"/>
          <w:szCs w:val="22"/>
        </w:rPr>
        <w:t>. To study the impact on the beam dynamic and thus assess the options we have, we need a reliable model of the high order modes.</w:t>
      </w:r>
    </w:p>
    <w:p w:rsidR="000B4CC1" w:rsidRPr="000B4CC1" w:rsidRDefault="000B4CC1" w:rsidP="000B4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:rsidR="00B848BB" w:rsidRDefault="00B848BB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Good agreement </w:t>
      </w:r>
      <w:r w:rsidR="00A359FE">
        <w:rPr>
          <w:lang w:val="en-US"/>
        </w:rPr>
        <w:t xml:space="preserve">between </w:t>
      </w:r>
      <w:r>
        <w:rPr>
          <w:lang w:val="en-US"/>
        </w:rPr>
        <w:t>simulation</w:t>
      </w:r>
      <w:r w:rsidR="00945175">
        <w:rPr>
          <w:lang w:val="en-US"/>
        </w:rPr>
        <w:t>s</w:t>
      </w:r>
      <w:r>
        <w:rPr>
          <w:lang w:val="en-US"/>
        </w:rPr>
        <w:t xml:space="preserve"> and measurement</w:t>
      </w:r>
      <w:r w:rsidR="00945175">
        <w:rPr>
          <w:lang w:val="en-US"/>
        </w:rPr>
        <w:t>s</w:t>
      </w:r>
      <w:r w:rsidR="00A359FE">
        <w:rPr>
          <w:lang w:val="en-US"/>
        </w:rPr>
        <w:t xml:space="preserve"> for R/</w:t>
      </w:r>
      <w:r w:rsidR="00945175">
        <w:rPr>
          <w:lang w:val="en-US"/>
        </w:rPr>
        <w:t>Q in 1 section apart from the</w:t>
      </w:r>
      <w:r>
        <w:rPr>
          <w:lang w:val="en-US"/>
        </w:rPr>
        <w:t xml:space="preserve"> 550 MHz</w:t>
      </w:r>
      <w:r w:rsidR="00945175">
        <w:rPr>
          <w:lang w:val="en-US"/>
        </w:rPr>
        <w:t xml:space="preserve"> resonance </w:t>
      </w:r>
      <w:r>
        <w:rPr>
          <w:lang w:val="en-US"/>
        </w:rPr>
        <w:t>(present in Jose model, 4 sections, too)</w:t>
      </w:r>
      <w:r w:rsidR="00A359FE">
        <w:rPr>
          <w:lang w:val="en-US"/>
        </w:rPr>
        <w:t xml:space="preserve"> </w:t>
      </w:r>
      <w:r w:rsidR="00A359FE" w:rsidRPr="00A359FE">
        <w:rPr>
          <w:lang w:val="en-US"/>
        </w:rPr>
        <w:sym w:font="Wingdings" w:char="F0E0"/>
      </w:r>
      <w:r w:rsidR="00A359FE">
        <w:rPr>
          <w:lang w:val="en-US"/>
        </w:rPr>
        <w:t xml:space="preserve"> </w:t>
      </w:r>
      <w:r>
        <w:rPr>
          <w:lang w:val="en-US"/>
        </w:rPr>
        <w:t>study needed</w:t>
      </w:r>
      <w:r w:rsidR="00A359FE">
        <w:rPr>
          <w:lang w:val="en-US"/>
        </w:rPr>
        <w:t>.</w:t>
      </w:r>
    </w:p>
    <w:p w:rsidR="00B848BB" w:rsidRDefault="008F204B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Existing </w:t>
      </w:r>
      <w:r w:rsidR="00BB1321">
        <w:rPr>
          <w:lang w:val="en-US"/>
        </w:rPr>
        <w:t xml:space="preserve">damping </w:t>
      </w:r>
      <w:r>
        <w:rPr>
          <w:lang w:val="en-US"/>
        </w:rPr>
        <w:t xml:space="preserve">around 630 MHz is </w:t>
      </w:r>
      <w:r w:rsidR="00BB1321">
        <w:rPr>
          <w:lang w:val="en-US"/>
        </w:rPr>
        <w:t>already important, another factor</w:t>
      </w:r>
      <w:r w:rsidR="00F17592">
        <w:rPr>
          <w:lang w:val="en-US"/>
        </w:rPr>
        <w:t xml:space="preserve"> two is going to be difficult </w:t>
      </w:r>
      <w:r w:rsidR="008F2DAA">
        <w:rPr>
          <w:lang w:val="en-US"/>
        </w:rPr>
        <w:t>to achieve.</w:t>
      </w:r>
    </w:p>
    <w:p w:rsidR="00794F71" w:rsidRDefault="00794F71" w:rsidP="00794F7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</w:t>
      </w:r>
      <w:r w:rsidR="00BB1321">
        <w:rPr>
          <w:lang w:val="en-US"/>
        </w:rPr>
        <w:t xml:space="preserve"> beam dynamic</w:t>
      </w:r>
      <w:r w:rsidR="008D785F">
        <w:rPr>
          <w:lang w:val="en-US"/>
        </w:rPr>
        <w:t xml:space="preserve"> simulation</w:t>
      </w:r>
      <w:r w:rsidR="00945175">
        <w:rPr>
          <w:lang w:val="en-US"/>
        </w:rPr>
        <w:t>s</w:t>
      </w:r>
      <w:r w:rsidR="008F204B">
        <w:rPr>
          <w:lang w:val="en-US"/>
        </w:rPr>
        <w:t xml:space="preserve"> the 912</w:t>
      </w:r>
      <w:r>
        <w:rPr>
          <w:lang w:val="en-US"/>
        </w:rPr>
        <w:t xml:space="preserve"> MHz resonance (</w:t>
      </w:r>
      <w:r w:rsidR="008F204B">
        <w:rPr>
          <w:lang w:val="en-US"/>
        </w:rPr>
        <w:t xml:space="preserve">with </w:t>
      </w:r>
      <w:r w:rsidR="00BB1321">
        <w:rPr>
          <w:lang w:val="en-US"/>
        </w:rPr>
        <w:t>400</w:t>
      </w:r>
      <w:r w:rsidR="008F204B">
        <w:rPr>
          <w:lang w:val="en-US"/>
        </w:rPr>
        <w:t xml:space="preserve"> </w:t>
      </w:r>
      <w:r w:rsidR="00BB1321">
        <w:rPr>
          <w:lang w:val="en-US"/>
        </w:rPr>
        <w:t>kOhm</w:t>
      </w:r>
      <w:r>
        <w:rPr>
          <w:lang w:val="en-US"/>
        </w:rPr>
        <w:t>) seems to stabilize the beam</w:t>
      </w:r>
      <w:r w:rsidR="00CE7F1E">
        <w:rPr>
          <w:lang w:val="en-US"/>
        </w:rPr>
        <w:t>.</w:t>
      </w:r>
    </w:p>
    <w:p w:rsidR="00CE7F1E" w:rsidRDefault="00CE7F1E" w:rsidP="00CE7F1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Need to be investigated (Joël).</w:t>
      </w:r>
    </w:p>
    <w:p w:rsidR="00CE7F1E" w:rsidRPr="00794F71" w:rsidRDefault="00CE7F1E" w:rsidP="00CE7F1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Simulations at FT, </w:t>
      </w:r>
      <w:r w:rsidR="00945175">
        <w:rPr>
          <w:lang w:val="en-US"/>
        </w:rPr>
        <w:t xml:space="preserve">the </w:t>
      </w:r>
      <w:r>
        <w:rPr>
          <w:lang w:val="en-US"/>
        </w:rPr>
        <w:t>behavior during ramp can change</w:t>
      </w:r>
      <w:r w:rsidR="008F204B">
        <w:rPr>
          <w:lang w:val="en-US"/>
        </w:rPr>
        <w:t xml:space="preserve"> the picture</w:t>
      </w:r>
      <w:r>
        <w:rPr>
          <w:lang w:val="en-US"/>
        </w:rPr>
        <w:t>.</w:t>
      </w:r>
    </w:p>
    <w:p w:rsidR="000D4727" w:rsidRDefault="00DA556A" w:rsidP="00A404AA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To do: simulations of the 3 sec</w:t>
      </w:r>
      <w:r w:rsidR="008D785F">
        <w:rPr>
          <w:lang w:val="en-US"/>
        </w:rPr>
        <w:t>tions to obtain HOMs because</w:t>
      </w:r>
      <w:r>
        <w:rPr>
          <w:lang w:val="en-US"/>
        </w:rPr>
        <w:t xml:space="preserve"> in the model the HOMs are just sc</w:t>
      </w:r>
      <w:r w:rsidR="008F204B">
        <w:rPr>
          <w:lang w:val="en-US"/>
        </w:rPr>
        <w:t>ale</w:t>
      </w:r>
      <w:r w:rsidR="00FB3307">
        <w:rPr>
          <w:lang w:val="en-US"/>
        </w:rPr>
        <w:t>d down from 4 and 5 sections (</w:t>
      </w:r>
      <w:r w:rsidR="00FB3307" w:rsidRPr="00FB3307">
        <w:rPr>
          <w:lang w:val="en-US"/>
        </w:rPr>
        <w:sym w:font="Wingdings" w:char="F0E0"/>
      </w:r>
      <w:r w:rsidR="008F204B">
        <w:rPr>
          <w:lang w:val="en-US"/>
        </w:rPr>
        <w:t xml:space="preserve"> Patrick)</w:t>
      </w:r>
      <w:r w:rsidR="00383A78">
        <w:rPr>
          <w:lang w:val="en-US"/>
        </w:rPr>
        <w:t>.</w:t>
      </w:r>
    </w:p>
    <w:p w:rsidR="00A404AA" w:rsidRDefault="00661E41" w:rsidP="00A404AA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Rama</w:t>
      </w:r>
    </w:p>
    <w:p w:rsidR="00A404AA" w:rsidRDefault="008D785F" w:rsidP="00A404AA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</w:t>
      </w:r>
      <w:r w:rsidR="00A404AA">
        <w:rPr>
          <w:lang w:val="en-US"/>
        </w:rPr>
        <w:t>n the tunnel</w:t>
      </w:r>
      <w:r w:rsidR="008F204B">
        <w:rPr>
          <w:lang w:val="en-US"/>
        </w:rPr>
        <w:t xml:space="preserve"> </w:t>
      </w:r>
      <w:r>
        <w:rPr>
          <w:lang w:val="en-US"/>
        </w:rPr>
        <w:t>measurement</w:t>
      </w:r>
      <w:r w:rsidR="00477609">
        <w:rPr>
          <w:lang w:val="en-US"/>
        </w:rPr>
        <w:t>s</w:t>
      </w:r>
      <w:r w:rsidR="008F204B">
        <w:rPr>
          <w:lang w:val="en-US"/>
        </w:rPr>
        <w:t xml:space="preserve"> the 912 MHz resonance wa</w:t>
      </w:r>
      <w:r w:rsidR="00A404AA">
        <w:rPr>
          <w:lang w:val="en-US"/>
        </w:rPr>
        <w:t xml:space="preserve">s not </w:t>
      </w:r>
      <w:r w:rsidR="008F204B">
        <w:rPr>
          <w:lang w:val="en-US"/>
        </w:rPr>
        <w:t>there, small</w:t>
      </w:r>
      <w:r w:rsidR="00A404AA">
        <w:rPr>
          <w:lang w:val="en-US"/>
        </w:rPr>
        <w:t xml:space="preserve"> resonances around 910MHz</w:t>
      </w:r>
      <w:r w:rsidR="00337B3E">
        <w:rPr>
          <w:lang w:val="en-US"/>
        </w:rPr>
        <w:t>.</w:t>
      </w:r>
    </w:p>
    <w:p w:rsidR="00A404AA" w:rsidRPr="00A404AA" w:rsidRDefault="00A404AA" w:rsidP="00A404AA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CST simulation</w:t>
      </w:r>
      <w:r w:rsidR="00337B3E">
        <w:rPr>
          <w:lang w:val="en-US"/>
        </w:rPr>
        <w:t>s not accurate in frequency,</w:t>
      </w:r>
      <w:r>
        <w:rPr>
          <w:lang w:val="en-US"/>
        </w:rPr>
        <w:t xml:space="preserve"> even worst at high </w:t>
      </w:r>
      <w:r w:rsidR="00337B3E">
        <w:rPr>
          <w:lang w:val="en-US"/>
        </w:rPr>
        <w:t>frequency (can</w:t>
      </w:r>
      <w:r w:rsidR="00CE7F1E">
        <w:rPr>
          <w:lang w:val="en-US"/>
        </w:rPr>
        <w:t xml:space="preserve"> be</w:t>
      </w:r>
      <w:r w:rsidR="00337B3E">
        <w:rPr>
          <w:lang w:val="en-US"/>
        </w:rPr>
        <w:t xml:space="preserve"> off by 10MHz) </w:t>
      </w:r>
      <w:r w:rsidR="00337B3E" w:rsidRPr="00337B3E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CE7F1E">
        <w:rPr>
          <w:lang w:val="en-US"/>
        </w:rPr>
        <w:t>Simulate</w:t>
      </w:r>
      <w:r w:rsidR="00337B3E">
        <w:rPr>
          <w:lang w:val="en-US"/>
        </w:rPr>
        <w:t xml:space="preserve"> the effect of moving slightly the resonator</w:t>
      </w:r>
      <w:r>
        <w:rPr>
          <w:lang w:val="en-US"/>
        </w:rPr>
        <w:t xml:space="preserve"> (Joël)</w:t>
      </w:r>
      <w:r w:rsidR="00337B3E">
        <w:rPr>
          <w:lang w:val="en-US"/>
        </w:rPr>
        <w:t>.</w:t>
      </w:r>
    </w:p>
    <w:p w:rsidR="008F2DAA" w:rsidRPr="00382885" w:rsidRDefault="008F2DAA" w:rsidP="00DA556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7D4D64" w:rsidRPr="00D70757" w:rsidRDefault="007D4D64" w:rsidP="001245D1">
      <w:pPr>
        <w:pStyle w:val="IntenseQuote"/>
        <w:numPr>
          <w:ilvl w:val="0"/>
          <w:numId w:val="9"/>
        </w:numPr>
        <w:rPr>
          <w:rFonts w:asciiTheme="minorHAnsi" w:hAnsiTheme="minorHAnsi" w:cstheme="minorHAnsi"/>
          <w:b/>
          <w:i w:val="0"/>
        </w:rPr>
      </w:pPr>
      <w:r w:rsidRPr="00D70757">
        <w:rPr>
          <w:rFonts w:asciiTheme="minorHAnsi" w:hAnsiTheme="minorHAnsi" w:cstheme="minorHAnsi"/>
          <w:b/>
          <w:i w:val="0"/>
        </w:rPr>
        <w:t xml:space="preserve">– </w:t>
      </w:r>
      <w:r w:rsidR="00805E74" w:rsidRPr="00D70757">
        <w:rPr>
          <w:rFonts w:asciiTheme="minorHAnsi" w:hAnsiTheme="minorHAnsi" w:cstheme="minorHAnsi"/>
          <w:b/>
          <w:i w:val="0"/>
          <w:lang w:val="en-GB"/>
        </w:rPr>
        <w:t>Studies of LHC beam losses at PS/SPS transfer - update</w:t>
      </w:r>
      <w:r w:rsidR="00854DC0" w:rsidRPr="00D70757">
        <w:rPr>
          <w:rFonts w:asciiTheme="minorHAnsi" w:hAnsiTheme="minorHAnsi" w:cstheme="minorHAnsi"/>
          <w:b/>
          <w:i w:val="0"/>
          <w:lang w:val="en-GB"/>
        </w:rPr>
        <w:t xml:space="preserve"> </w:t>
      </w:r>
      <w:r w:rsidRPr="00D70757">
        <w:rPr>
          <w:rFonts w:asciiTheme="minorHAnsi" w:hAnsiTheme="minorHAnsi" w:cstheme="minorHAnsi"/>
          <w:b/>
          <w:i w:val="0"/>
        </w:rPr>
        <w:t xml:space="preserve">– </w:t>
      </w:r>
      <w:r w:rsidR="008F204B">
        <w:rPr>
          <w:rFonts w:asciiTheme="minorHAnsi" w:hAnsiTheme="minorHAnsi" w:cstheme="minorHAnsi"/>
          <w:b/>
          <w:i w:val="0"/>
        </w:rPr>
        <w:t xml:space="preserve">          </w:t>
      </w:r>
      <w:r w:rsidR="00382885" w:rsidRPr="00D70757">
        <w:rPr>
          <w:rFonts w:asciiTheme="minorHAnsi" w:hAnsiTheme="minorHAnsi" w:cstheme="minorHAnsi"/>
          <w:b/>
          <w:i w:val="0"/>
        </w:rPr>
        <w:t>H. Bartosik</w:t>
      </w:r>
    </w:p>
    <w:p w:rsidR="00D64540" w:rsidRDefault="008F204B" w:rsidP="00D64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Recent s</w:t>
      </w:r>
      <w:r w:rsidR="00D64540" w:rsidRPr="00D64540">
        <w:rPr>
          <w:rFonts w:ascii="Calibri" w:hAnsi="Calibri"/>
          <w:sz w:val="22"/>
          <w:szCs w:val="22"/>
        </w:rPr>
        <w:t>tudies of the</w:t>
      </w:r>
      <w:r w:rsidR="003B0EAF">
        <w:rPr>
          <w:rFonts w:ascii="Calibri" w:hAnsi="Calibri"/>
          <w:sz w:val="22"/>
          <w:szCs w:val="22"/>
        </w:rPr>
        <w:t xml:space="preserve"> LHC beam</w:t>
      </w:r>
      <w:r w:rsidR="00D64540" w:rsidRPr="00D64540">
        <w:rPr>
          <w:rFonts w:ascii="Calibri" w:hAnsi="Calibri"/>
          <w:sz w:val="22"/>
          <w:szCs w:val="22"/>
        </w:rPr>
        <w:t xml:space="preserve"> losses</w:t>
      </w:r>
      <w:r w:rsidR="00E90F13">
        <w:rPr>
          <w:rFonts w:ascii="Calibri" w:hAnsi="Calibri"/>
          <w:sz w:val="22"/>
          <w:szCs w:val="22"/>
        </w:rPr>
        <w:t xml:space="preserve"> on the injection plateau</w:t>
      </w:r>
      <w:r w:rsidR="00D64540" w:rsidRPr="00D64540">
        <w:rPr>
          <w:rFonts w:ascii="Calibri" w:hAnsi="Calibri"/>
          <w:sz w:val="22"/>
          <w:szCs w:val="22"/>
        </w:rPr>
        <w:t xml:space="preserve"> have shown that they come main</w:t>
      </w:r>
      <w:r>
        <w:rPr>
          <w:rFonts w:ascii="Calibri" w:hAnsi="Calibri"/>
          <w:sz w:val="22"/>
          <w:szCs w:val="22"/>
        </w:rPr>
        <w:t>ly from longitudinal mechanisms</w:t>
      </w:r>
      <w:r w:rsidR="0024449A">
        <w:rPr>
          <w:rFonts w:ascii="Calibri" w:hAnsi="Calibri"/>
          <w:sz w:val="22"/>
          <w:szCs w:val="22"/>
        </w:rPr>
        <w:t>.</w:t>
      </w:r>
    </w:p>
    <w:p w:rsidR="00D64540" w:rsidRPr="00D64540" w:rsidRDefault="00D64540" w:rsidP="00D64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:rsidR="003B3347" w:rsidRDefault="009231B3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Incoherent losses at FB and loss of circulating un-captured beam</w:t>
      </w:r>
      <w:r w:rsidR="00AC1166">
        <w:rPr>
          <w:lang w:val="en-US"/>
        </w:rPr>
        <w:t>s:</w:t>
      </w:r>
    </w:p>
    <w:p w:rsidR="009231B3" w:rsidRDefault="008F204B" w:rsidP="009231B3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Mechanism of faster </w:t>
      </w:r>
      <w:r w:rsidR="00044DC0">
        <w:rPr>
          <w:lang w:val="en-US"/>
        </w:rPr>
        <w:t>losses</w:t>
      </w:r>
      <w:r>
        <w:rPr>
          <w:lang w:val="en-US"/>
        </w:rPr>
        <w:t xml:space="preserve"> with 800 MHz on</w:t>
      </w:r>
      <w:r w:rsidR="009231B3">
        <w:rPr>
          <w:lang w:val="en-US"/>
        </w:rPr>
        <w:t>?</w:t>
      </w:r>
    </w:p>
    <w:p w:rsidR="009231B3" w:rsidRPr="008F204B" w:rsidRDefault="00044DC0" w:rsidP="008F204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Behavior at higher intensity</w:t>
      </w:r>
      <w:r w:rsidR="009231B3">
        <w:rPr>
          <w:lang w:val="en-US"/>
        </w:rPr>
        <w:t>?</w:t>
      </w:r>
    </w:p>
    <w:p w:rsidR="0056025A" w:rsidRDefault="00AC1166" w:rsidP="009231B3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Scan of emittance w</w:t>
      </w:r>
      <w:r w:rsidR="0056025A">
        <w:rPr>
          <w:lang w:val="en-US"/>
        </w:rPr>
        <w:t>ith ha</w:t>
      </w:r>
      <w:r>
        <w:rPr>
          <w:lang w:val="en-US"/>
        </w:rPr>
        <w:t>lf intensity.  For</w:t>
      </w:r>
      <w:r w:rsidR="00044DC0">
        <w:rPr>
          <w:lang w:val="en-US"/>
        </w:rPr>
        <w:t xml:space="preserve"> half emittance </w:t>
      </w:r>
      <w:r w:rsidR="00044DC0" w:rsidRPr="00044DC0">
        <w:rPr>
          <w:lang w:val="en-US"/>
        </w:rPr>
        <w:sym w:font="Wingdings" w:char="F0E0"/>
      </w:r>
      <w:r w:rsidR="0056025A">
        <w:rPr>
          <w:lang w:val="en-US"/>
        </w:rPr>
        <w:t xml:space="preserve"> </w:t>
      </w:r>
      <w:r w:rsidR="00044DC0">
        <w:rPr>
          <w:lang w:val="en-US"/>
        </w:rPr>
        <w:t>only</w:t>
      </w:r>
      <w:r w:rsidR="0056025A">
        <w:rPr>
          <w:lang w:val="en-US"/>
        </w:rPr>
        <w:t xml:space="preserve"> 1 perc</w:t>
      </w:r>
      <w:r w:rsidR="008F204B">
        <w:rPr>
          <w:lang w:val="en-US"/>
        </w:rPr>
        <w:t>ent</w:t>
      </w:r>
      <w:r w:rsidR="00044DC0">
        <w:rPr>
          <w:lang w:val="en-US"/>
        </w:rPr>
        <w:t xml:space="preserve"> of losses, </w:t>
      </w:r>
      <w:r w:rsidR="00BB7F3D">
        <w:rPr>
          <w:lang w:val="en-US"/>
        </w:rPr>
        <w:t xml:space="preserve">maybe </w:t>
      </w:r>
      <w:r w:rsidR="0056025A">
        <w:rPr>
          <w:lang w:val="en-US"/>
        </w:rPr>
        <w:t>another mechanism</w:t>
      </w:r>
      <w:r w:rsidR="00BB7F3D">
        <w:rPr>
          <w:lang w:val="en-US"/>
        </w:rPr>
        <w:t xml:space="preserve"> involved</w:t>
      </w:r>
      <w:r w:rsidR="0056025A">
        <w:rPr>
          <w:lang w:val="en-US"/>
        </w:rPr>
        <w:t xml:space="preserve">. </w:t>
      </w:r>
    </w:p>
    <w:p w:rsidR="001716D3" w:rsidRDefault="0056025A" w:rsidP="001716D3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Confirm longitudinal problem</w:t>
      </w:r>
      <w:r w:rsidR="00661E41">
        <w:rPr>
          <w:lang w:val="en-US"/>
        </w:rPr>
        <w:t>s</w:t>
      </w:r>
      <w:r>
        <w:rPr>
          <w:lang w:val="en-US"/>
        </w:rPr>
        <w:t xml:space="preserve"> even with low intensity</w:t>
      </w:r>
      <w:r w:rsidR="00661E41">
        <w:rPr>
          <w:lang w:val="en-US"/>
        </w:rPr>
        <w:t>.</w:t>
      </w:r>
    </w:p>
    <w:p w:rsidR="001716D3" w:rsidRPr="00477609" w:rsidRDefault="00661E41" w:rsidP="001716D3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US"/>
        </w:rPr>
      </w:pPr>
      <w:r w:rsidRPr="00477609">
        <w:rPr>
          <w:b/>
          <w:lang w:val="en-US"/>
        </w:rPr>
        <w:t>With both 40</w:t>
      </w:r>
      <w:r w:rsidR="00AC1166">
        <w:rPr>
          <w:b/>
          <w:lang w:val="en-US"/>
        </w:rPr>
        <w:t xml:space="preserve"> </w:t>
      </w:r>
      <w:r w:rsidRPr="00477609">
        <w:rPr>
          <w:b/>
          <w:lang w:val="en-US"/>
        </w:rPr>
        <w:t>MHz</w:t>
      </w:r>
      <w:r>
        <w:rPr>
          <w:lang w:val="en-US"/>
        </w:rPr>
        <w:t xml:space="preserve"> cavities for PS bunch rotation </w:t>
      </w:r>
      <w:r w:rsidRPr="00661E41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EE29F1" w:rsidRPr="00477609">
        <w:rPr>
          <w:b/>
          <w:lang w:val="en-US"/>
        </w:rPr>
        <w:t>decrease</w:t>
      </w:r>
      <w:r w:rsidR="00AC1166">
        <w:rPr>
          <w:b/>
          <w:lang w:val="en-US"/>
        </w:rPr>
        <w:t xml:space="preserve"> of</w:t>
      </w:r>
      <w:r w:rsidR="00EE29F1" w:rsidRPr="00477609">
        <w:rPr>
          <w:b/>
          <w:lang w:val="en-US"/>
        </w:rPr>
        <w:t xml:space="preserve"> total losses by 2%</w:t>
      </w:r>
      <w:r w:rsidRPr="00477609">
        <w:rPr>
          <w:b/>
          <w:lang w:val="en-US"/>
        </w:rPr>
        <w:t>.</w:t>
      </w:r>
    </w:p>
    <w:p w:rsidR="00FE4C7F" w:rsidRDefault="00FE4C7F" w:rsidP="00321F5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2% reduction already important for radio-protection issues.</w:t>
      </w:r>
    </w:p>
    <w:p w:rsidR="00AC1166" w:rsidRDefault="00AC1166" w:rsidP="00AC1166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Smoother ramp should help to keep inside particles on the edge of the SPS bucket.</w:t>
      </w:r>
    </w:p>
    <w:p w:rsidR="00AC1166" w:rsidRPr="00AC1166" w:rsidRDefault="00AC1166" w:rsidP="00AC1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</w:pPr>
    </w:p>
    <w:p w:rsidR="00321F50" w:rsidRDefault="00321F50" w:rsidP="00321F5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Regarding </w:t>
      </w:r>
      <w:r w:rsidR="00AC1166">
        <w:rPr>
          <w:lang w:val="en-US"/>
        </w:rPr>
        <w:t xml:space="preserve">the </w:t>
      </w:r>
      <w:r>
        <w:rPr>
          <w:lang w:val="en-US"/>
        </w:rPr>
        <w:t>80</w:t>
      </w:r>
      <w:r w:rsidR="00FE4C7F">
        <w:rPr>
          <w:lang w:val="en-US"/>
        </w:rPr>
        <w:t xml:space="preserve"> </w:t>
      </w:r>
      <w:r>
        <w:rPr>
          <w:lang w:val="en-US"/>
        </w:rPr>
        <w:t>MHz</w:t>
      </w:r>
      <w:r w:rsidR="00AC1166">
        <w:rPr>
          <w:lang w:val="en-US"/>
        </w:rPr>
        <w:t>:</w:t>
      </w:r>
      <w:r>
        <w:rPr>
          <w:lang w:val="en-US"/>
        </w:rPr>
        <w:t xml:space="preserve"> conclusion</w:t>
      </w:r>
      <w:r w:rsidR="00FE4C7F">
        <w:rPr>
          <w:lang w:val="en-US"/>
        </w:rPr>
        <w:t>s</w:t>
      </w:r>
      <w:r>
        <w:rPr>
          <w:lang w:val="en-US"/>
        </w:rPr>
        <w:t xml:space="preserve"> from measurement </w:t>
      </w:r>
      <w:r w:rsidR="00FE4C7F">
        <w:rPr>
          <w:lang w:val="en-US"/>
        </w:rPr>
        <w:t xml:space="preserve">post LS1 </w:t>
      </w:r>
      <w:r w:rsidR="00FE4C7F" w:rsidRPr="00FE4C7F">
        <w:rPr>
          <w:lang w:val="en-US"/>
        </w:rPr>
        <w:sym w:font="Wingdings" w:char="F0E0"/>
      </w:r>
      <w:r w:rsidR="00FE4C7F">
        <w:rPr>
          <w:lang w:val="en-US"/>
        </w:rPr>
        <w:t xml:space="preserve"> </w:t>
      </w:r>
      <w:r w:rsidR="00C20244">
        <w:rPr>
          <w:lang w:val="en-US"/>
        </w:rPr>
        <w:t>no improvement using 3 cavities (2 actually).</w:t>
      </w:r>
    </w:p>
    <w:p w:rsidR="00115206" w:rsidRDefault="00115206" w:rsidP="00321F5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System fragile for the</w:t>
      </w:r>
      <w:r w:rsidR="00AC1166">
        <w:rPr>
          <w:lang w:val="en-US"/>
        </w:rPr>
        <w:t xml:space="preserve"> moment, cannot stay on</w:t>
      </w:r>
      <w:r>
        <w:rPr>
          <w:lang w:val="en-US"/>
        </w:rPr>
        <w:t xml:space="preserve"> for a long time.</w:t>
      </w:r>
    </w:p>
    <w:p w:rsidR="00115206" w:rsidRDefault="00115206" w:rsidP="00321F5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Consolidation planned.</w:t>
      </w:r>
    </w:p>
    <w:p w:rsidR="004646A7" w:rsidRDefault="00AC1166" w:rsidP="004646A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</w:t>
      </w:r>
      <w:r w:rsidR="004646A7">
        <w:rPr>
          <w:lang w:val="en-US"/>
        </w:rPr>
        <w:t>he stable phase shift</w:t>
      </w:r>
      <w:r>
        <w:rPr>
          <w:lang w:val="en-US"/>
        </w:rPr>
        <w:t>:</w:t>
      </w:r>
      <w:r w:rsidR="004646A7">
        <w:rPr>
          <w:lang w:val="en-US"/>
        </w:rPr>
        <w:t xml:space="preserve"> how much do we expect from </w:t>
      </w:r>
      <w:r w:rsidR="00F6254F">
        <w:rPr>
          <w:lang w:val="en-US"/>
        </w:rPr>
        <w:t>e-cloud effect and</w:t>
      </w:r>
      <w:r w:rsidR="004646A7">
        <w:rPr>
          <w:lang w:val="en-US"/>
        </w:rPr>
        <w:t xml:space="preserve"> longitudinal effects?</w:t>
      </w:r>
    </w:p>
    <w:p w:rsidR="004646A7" w:rsidRDefault="004646A7" w:rsidP="004646A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Si</w:t>
      </w:r>
      <w:r w:rsidR="00AC1166">
        <w:rPr>
          <w:lang w:val="en-US"/>
        </w:rPr>
        <w:t>mulations needed from both sides</w:t>
      </w:r>
      <w:r w:rsidR="00026358">
        <w:rPr>
          <w:lang w:val="en-US"/>
        </w:rPr>
        <w:t>.</w:t>
      </w:r>
    </w:p>
    <w:p w:rsidR="004646A7" w:rsidRDefault="004646A7" w:rsidP="004646A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Simulations of uncaptured</w:t>
      </w:r>
      <w:r w:rsidR="00CE7F1E">
        <w:rPr>
          <w:lang w:val="en-US"/>
        </w:rPr>
        <w:t xml:space="preserve"> beam</w:t>
      </w:r>
      <w:r w:rsidR="00F6254F">
        <w:rPr>
          <w:lang w:val="en-US"/>
        </w:rPr>
        <w:t xml:space="preserve"> are</w:t>
      </w:r>
      <w:r>
        <w:rPr>
          <w:lang w:val="en-US"/>
        </w:rPr>
        <w:t xml:space="preserve"> problematic</w:t>
      </w:r>
      <w:r w:rsidR="00F6254F">
        <w:rPr>
          <w:lang w:val="en-US"/>
        </w:rPr>
        <w:t xml:space="preserve"> (whole ring)</w:t>
      </w:r>
      <w:r>
        <w:rPr>
          <w:lang w:val="en-US"/>
        </w:rPr>
        <w:t>.</w:t>
      </w:r>
    </w:p>
    <w:p w:rsidR="00715F71" w:rsidRDefault="00FB3307" w:rsidP="004646A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Single bunch simulations (Helga) does not show </w:t>
      </w:r>
      <w:r w:rsidR="00145453">
        <w:rPr>
          <w:lang w:val="en-US"/>
        </w:rPr>
        <w:t xml:space="preserve">an </w:t>
      </w:r>
      <w:r>
        <w:rPr>
          <w:lang w:val="en-US"/>
        </w:rPr>
        <w:t>important shift.</w:t>
      </w:r>
    </w:p>
    <w:p w:rsidR="00D70757" w:rsidRPr="001716D3" w:rsidRDefault="00D70757" w:rsidP="00D7075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rPr>
          <w:lang w:val="en-US"/>
        </w:rPr>
      </w:pPr>
    </w:p>
    <w:p w:rsidR="00653D9E" w:rsidRPr="00D7075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D70757">
        <w:rPr>
          <w:rFonts w:ascii="Calibri" w:hAnsi="Calibri"/>
          <w:sz w:val="22"/>
          <w:szCs w:val="22"/>
        </w:rPr>
        <w:t>M</w:t>
      </w:r>
      <w:r w:rsidR="006D5712" w:rsidRPr="00D70757">
        <w:rPr>
          <w:rFonts w:ascii="Calibri" w:hAnsi="Calibri"/>
          <w:sz w:val="22"/>
          <w:szCs w:val="22"/>
        </w:rPr>
        <w:t xml:space="preserve">inutes written by </w:t>
      </w:r>
      <w:r w:rsidR="00653D9E" w:rsidRPr="00D70757">
        <w:rPr>
          <w:rFonts w:ascii="Calibri" w:hAnsi="Calibri"/>
          <w:sz w:val="22"/>
          <w:szCs w:val="22"/>
        </w:rPr>
        <w:t>J. Repond</w:t>
      </w:r>
    </w:p>
    <w:sectPr w:rsidR="00653D9E" w:rsidRPr="00D7075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D" w:rsidRDefault="00285D4D">
      <w:r>
        <w:separator/>
      </w:r>
    </w:p>
  </w:endnote>
  <w:endnote w:type="continuationSeparator" w:id="0">
    <w:p w:rsidR="00285D4D" w:rsidRDefault="002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D" w:rsidRDefault="00285D4D">
      <w:r>
        <w:separator/>
      </w:r>
    </w:p>
  </w:footnote>
  <w:footnote w:type="continuationSeparator" w:id="0">
    <w:p w:rsidR="00285D4D" w:rsidRDefault="0028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5FD"/>
    <w:multiLevelType w:val="hybridMultilevel"/>
    <w:tmpl w:val="0EC4F344"/>
    <w:numStyleLink w:val="Style2import"/>
  </w:abstractNum>
  <w:abstractNum w:abstractNumId="3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641151"/>
    <w:multiLevelType w:val="hybridMultilevel"/>
    <w:tmpl w:val="0EC4F344"/>
    <w:numStyleLink w:val="Style2import"/>
  </w:abstractNum>
  <w:abstractNum w:abstractNumId="5" w15:restartNumberingAfterBreak="0">
    <w:nsid w:val="58672CF2"/>
    <w:multiLevelType w:val="hybridMultilevel"/>
    <w:tmpl w:val="944A7002"/>
    <w:numStyleLink w:val="Style1import"/>
  </w:abstractNum>
  <w:abstractNum w:abstractNumId="6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DDB0E9F"/>
    <w:multiLevelType w:val="hybridMultilevel"/>
    <w:tmpl w:val="66D8FC1C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5"/>
    <w:lvlOverride w:ilvl="0">
      <w:lvl w:ilvl="0" w:tplc="5B42715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3012"/>
    <w:rsid w:val="00016547"/>
    <w:rsid w:val="00022876"/>
    <w:rsid w:val="00022EEB"/>
    <w:rsid w:val="00026358"/>
    <w:rsid w:val="00030A2B"/>
    <w:rsid w:val="00041E16"/>
    <w:rsid w:val="00044DC0"/>
    <w:rsid w:val="00050CD1"/>
    <w:rsid w:val="00057318"/>
    <w:rsid w:val="000805C0"/>
    <w:rsid w:val="000834B4"/>
    <w:rsid w:val="000841C2"/>
    <w:rsid w:val="000A2F91"/>
    <w:rsid w:val="000B4CC1"/>
    <w:rsid w:val="000D4727"/>
    <w:rsid w:val="00115206"/>
    <w:rsid w:val="001245D1"/>
    <w:rsid w:val="001259A1"/>
    <w:rsid w:val="00133565"/>
    <w:rsid w:val="00145453"/>
    <w:rsid w:val="00166C5D"/>
    <w:rsid w:val="001716D3"/>
    <w:rsid w:val="001A51E5"/>
    <w:rsid w:val="001D1CDC"/>
    <w:rsid w:val="001E00A8"/>
    <w:rsid w:val="001F5D1A"/>
    <w:rsid w:val="00204122"/>
    <w:rsid w:val="00220EC3"/>
    <w:rsid w:val="002249AB"/>
    <w:rsid w:val="0022688C"/>
    <w:rsid w:val="0023486B"/>
    <w:rsid w:val="00237DBD"/>
    <w:rsid w:val="0024265F"/>
    <w:rsid w:val="0024449A"/>
    <w:rsid w:val="00264596"/>
    <w:rsid w:val="00281AA8"/>
    <w:rsid w:val="00285D4D"/>
    <w:rsid w:val="00297520"/>
    <w:rsid w:val="002A3577"/>
    <w:rsid w:val="002B0FA9"/>
    <w:rsid w:val="002B64FA"/>
    <w:rsid w:val="002C3A85"/>
    <w:rsid w:val="002D060D"/>
    <w:rsid w:val="002D67DF"/>
    <w:rsid w:val="002F18D3"/>
    <w:rsid w:val="0030378A"/>
    <w:rsid w:val="00321F50"/>
    <w:rsid w:val="00322B10"/>
    <w:rsid w:val="00325692"/>
    <w:rsid w:val="00325CAA"/>
    <w:rsid w:val="00326998"/>
    <w:rsid w:val="0033006C"/>
    <w:rsid w:val="00337B3E"/>
    <w:rsid w:val="00343DF9"/>
    <w:rsid w:val="0036111E"/>
    <w:rsid w:val="00372C12"/>
    <w:rsid w:val="00382885"/>
    <w:rsid w:val="00383A78"/>
    <w:rsid w:val="00390B37"/>
    <w:rsid w:val="003A1112"/>
    <w:rsid w:val="003A1457"/>
    <w:rsid w:val="003A38FC"/>
    <w:rsid w:val="003A537F"/>
    <w:rsid w:val="003B0EAF"/>
    <w:rsid w:val="003B30D3"/>
    <w:rsid w:val="003B3347"/>
    <w:rsid w:val="003B5D33"/>
    <w:rsid w:val="003C11A3"/>
    <w:rsid w:val="003D0245"/>
    <w:rsid w:val="00410141"/>
    <w:rsid w:val="004107FB"/>
    <w:rsid w:val="00413795"/>
    <w:rsid w:val="00431009"/>
    <w:rsid w:val="004646A7"/>
    <w:rsid w:val="00465B25"/>
    <w:rsid w:val="00477609"/>
    <w:rsid w:val="004810C6"/>
    <w:rsid w:val="004C187E"/>
    <w:rsid w:val="004E3007"/>
    <w:rsid w:val="004E37AA"/>
    <w:rsid w:val="004F2599"/>
    <w:rsid w:val="00506F62"/>
    <w:rsid w:val="00512D4A"/>
    <w:rsid w:val="00512FAA"/>
    <w:rsid w:val="00540023"/>
    <w:rsid w:val="0056025A"/>
    <w:rsid w:val="00564D99"/>
    <w:rsid w:val="0058257D"/>
    <w:rsid w:val="0058731E"/>
    <w:rsid w:val="005917DA"/>
    <w:rsid w:val="005B3971"/>
    <w:rsid w:val="005E6591"/>
    <w:rsid w:val="005F1046"/>
    <w:rsid w:val="00610965"/>
    <w:rsid w:val="00634BFB"/>
    <w:rsid w:val="0064445F"/>
    <w:rsid w:val="00653D2F"/>
    <w:rsid w:val="00653D9E"/>
    <w:rsid w:val="00661E41"/>
    <w:rsid w:val="00663223"/>
    <w:rsid w:val="0066460C"/>
    <w:rsid w:val="006714D0"/>
    <w:rsid w:val="00681E9D"/>
    <w:rsid w:val="00685A00"/>
    <w:rsid w:val="006871AA"/>
    <w:rsid w:val="00692AE2"/>
    <w:rsid w:val="006A73DC"/>
    <w:rsid w:val="006D1C17"/>
    <w:rsid w:val="006D5712"/>
    <w:rsid w:val="006D58FA"/>
    <w:rsid w:val="007065C8"/>
    <w:rsid w:val="00715F71"/>
    <w:rsid w:val="00723B09"/>
    <w:rsid w:val="00740412"/>
    <w:rsid w:val="007424E7"/>
    <w:rsid w:val="00794F71"/>
    <w:rsid w:val="007A5EB1"/>
    <w:rsid w:val="007A6032"/>
    <w:rsid w:val="007A62D9"/>
    <w:rsid w:val="007C4067"/>
    <w:rsid w:val="007C74AC"/>
    <w:rsid w:val="007D4D64"/>
    <w:rsid w:val="007E236A"/>
    <w:rsid w:val="00805E74"/>
    <w:rsid w:val="008117BB"/>
    <w:rsid w:val="00814121"/>
    <w:rsid w:val="00825543"/>
    <w:rsid w:val="008457EB"/>
    <w:rsid w:val="00846757"/>
    <w:rsid w:val="00846B03"/>
    <w:rsid w:val="00854DC0"/>
    <w:rsid w:val="00854E1B"/>
    <w:rsid w:val="008B2110"/>
    <w:rsid w:val="008B7FAD"/>
    <w:rsid w:val="008D785F"/>
    <w:rsid w:val="008F204B"/>
    <w:rsid w:val="008F2DAA"/>
    <w:rsid w:val="0090497A"/>
    <w:rsid w:val="009231B3"/>
    <w:rsid w:val="009337BA"/>
    <w:rsid w:val="00935CB0"/>
    <w:rsid w:val="00941978"/>
    <w:rsid w:val="00945175"/>
    <w:rsid w:val="00990623"/>
    <w:rsid w:val="009B6FB3"/>
    <w:rsid w:val="009D611B"/>
    <w:rsid w:val="009F0FF6"/>
    <w:rsid w:val="00A143D5"/>
    <w:rsid w:val="00A24B40"/>
    <w:rsid w:val="00A359FE"/>
    <w:rsid w:val="00A404AA"/>
    <w:rsid w:val="00A41DCB"/>
    <w:rsid w:val="00A53624"/>
    <w:rsid w:val="00A61294"/>
    <w:rsid w:val="00A74A29"/>
    <w:rsid w:val="00A843D6"/>
    <w:rsid w:val="00A91396"/>
    <w:rsid w:val="00AA1A2A"/>
    <w:rsid w:val="00AC1166"/>
    <w:rsid w:val="00AC635E"/>
    <w:rsid w:val="00AD4D91"/>
    <w:rsid w:val="00AE4797"/>
    <w:rsid w:val="00AE4A42"/>
    <w:rsid w:val="00B04A19"/>
    <w:rsid w:val="00B15778"/>
    <w:rsid w:val="00B3679E"/>
    <w:rsid w:val="00B57CF8"/>
    <w:rsid w:val="00B65617"/>
    <w:rsid w:val="00B72CDB"/>
    <w:rsid w:val="00B76A9A"/>
    <w:rsid w:val="00B848BB"/>
    <w:rsid w:val="00B915E1"/>
    <w:rsid w:val="00BB1321"/>
    <w:rsid w:val="00BB6987"/>
    <w:rsid w:val="00BB7234"/>
    <w:rsid w:val="00BB7F3D"/>
    <w:rsid w:val="00BC169B"/>
    <w:rsid w:val="00BD11EE"/>
    <w:rsid w:val="00BF0717"/>
    <w:rsid w:val="00C14B78"/>
    <w:rsid w:val="00C15448"/>
    <w:rsid w:val="00C20244"/>
    <w:rsid w:val="00C22FA5"/>
    <w:rsid w:val="00C321AD"/>
    <w:rsid w:val="00C40DCA"/>
    <w:rsid w:val="00C4590F"/>
    <w:rsid w:val="00C731F1"/>
    <w:rsid w:val="00C94300"/>
    <w:rsid w:val="00CA041C"/>
    <w:rsid w:val="00CC3E00"/>
    <w:rsid w:val="00CD6D25"/>
    <w:rsid w:val="00CD7C19"/>
    <w:rsid w:val="00CE7F1E"/>
    <w:rsid w:val="00D00160"/>
    <w:rsid w:val="00D0280C"/>
    <w:rsid w:val="00D11406"/>
    <w:rsid w:val="00D16401"/>
    <w:rsid w:val="00D16B96"/>
    <w:rsid w:val="00D235F0"/>
    <w:rsid w:val="00D53C1F"/>
    <w:rsid w:val="00D64540"/>
    <w:rsid w:val="00D70757"/>
    <w:rsid w:val="00D73714"/>
    <w:rsid w:val="00D8626B"/>
    <w:rsid w:val="00DA556A"/>
    <w:rsid w:val="00DC41A5"/>
    <w:rsid w:val="00DC702B"/>
    <w:rsid w:val="00DE27B8"/>
    <w:rsid w:val="00DF2D53"/>
    <w:rsid w:val="00E17356"/>
    <w:rsid w:val="00E32940"/>
    <w:rsid w:val="00E51D45"/>
    <w:rsid w:val="00E573A3"/>
    <w:rsid w:val="00E604F4"/>
    <w:rsid w:val="00E75DA5"/>
    <w:rsid w:val="00E80C87"/>
    <w:rsid w:val="00E82253"/>
    <w:rsid w:val="00E90F13"/>
    <w:rsid w:val="00EC191C"/>
    <w:rsid w:val="00EE29F1"/>
    <w:rsid w:val="00EE2A11"/>
    <w:rsid w:val="00F17592"/>
    <w:rsid w:val="00F2112B"/>
    <w:rsid w:val="00F36B58"/>
    <w:rsid w:val="00F5556E"/>
    <w:rsid w:val="00F62401"/>
    <w:rsid w:val="00F6254F"/>
    <w:rsid w:val="00F72E36"/>
    <w:rsid w:val="00F84958"/>
    <w:rsid w:val="00F97882"/>
    <w:rsid w:val="00FB3307"/>
    <w:rsid w:val="00FE465A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BAFD-BD3E-4199-BE0F-A8CA405A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12</cp:revision>
  <dcterms:created xsi:type="dcterms:W3CDTF">2016-08-29T13:46:00Z</dcterms:created>
  <dcterms:modified xsi:type="dcterms:W3CDTF">2016-09-01T05:09:00Z</dcterms:modified>
</cp:coreProperties>
</file>