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7F" w:rsidRPr="00B55A89" w:rsidRDefault="00D0557F"/>
    <w:p w:rsidR="006E4251" w:rsidRPr="00B55A89" w:rsidRDefault="00C41EB3">
      <w:r w:rsidRPr="00B55A89">
        <w:t>SPSU meeting 11/10/2011</w:t>
      </w:r>
    </w:p>
    <w:p w:rsidR="00D0557F" w:rsidRDefault="00E27889">
      <w:r w:rsidRPr="00E23181">
        <w:rPr>
          <w:b/>
        </w:rPr>
        <w:t>Present:</w:t>
      </w:r>
      <w:r>
        <w:t xml:space="preserve"> </w:t>
      </w:r>
      <w:r w:rsidR="00D0557F" w:rsidRPr="00B55A89">
        <w:t>Theo</w:t>
      </w:r>
      <w:r w:rsidR="00C57847" w:rsidRPr="00B55A89">
        <w:t>doros Argyropoulos</w:t>
      </w:r>
      <w:r w:rsidR="00D0557F" w:rsidRPr="00B55A89">
        <w:t>, Elias</w:t>
      </w:r>
      <w:r w:rsidR="00C57847" w:rsidRPr="00B55A89">
        <w:t xml:space="preserve"> </w:t>
      </w:r>
      <w:proofErr w:type="spellStart"/>
      <w:r w:rsidR="00C57847" w:rsidRPr="00B55A89">
        <w:t>Métral</w:t>
      </w:r>
      <w:proofErr w:type="spellEnd"/>
      <w:r w:rsidR="00D0557F" w:rsidRPr="00B55A89">
        <w:t>, Gi</w:t>
      </w:r>
      <w:r w:rsidR="00C57847" w:rsidRPr="00B55A89">
        <w:t>ov</w:t>
      </w:r>
      <w:r w:rsidR="00D0557F" w:rsidRPr="00B55A89">
        <w:t>anni</w:t>
      </w:r>
      <w:r w:rsidR="00C57847" w:rsidRPr="00B55A89">
        <w:t xml:space="preserve"> </w:t>
      </w:r>
      <w:proofErr w:type="spellStart"/>
      <w:r w:rsidR="00C57847" w:rsidRPr="00B55A89">
        <w:t>Iardarola</w:t>
      </w:r>
      <w:proofErr w:type="spellEnd"/>
      <w:proofErr w:type="gramStart"/>
      <w:r w:rsidR="00D0557F" w:rsidRPr="00B55A89">
        <w:t xml:space="preserve">, </w:t>
      </w:r>
      <w:r w:rsidR="00C57847" w:rsidRPr="00B55A89">
        <w:t xml:space="preserve"> </w:t>
      </w:r>
      <w:r w:rsidR="00D0557F" w:rsidRPr="00B55A89">
        <w:t>Giovanni</w:t>
      </w:r>
      <w:proofErr w:type="gramEnd"/>
      <w:r w:rsidR="00C57847" w:rsidRPr="00B55A89">
        <w:t xml:space="preserve"> Rumolo</w:t>
      </w:r>
      <w:r w:rsidR="00D0557F" w:rsidRPr="00B55A89">
        <w:t>, Silke</w:t>
      </w:r>
      <w:r w:rsidR="00C57847" w:rsidRPr="00B55A89">
        <w:t xml:space="preserve"> Federmann</w:t>
      </w:r>
      <w:r w:rsidR="00D0557F" w:rsidRPr="00B55A89">
        <w:t>, Wolfgang</w:t>
      </w:r>
      <w:r w:rsidR="00C57847" w:rsidRPr="00B55A89">
        <w:t xml:space="preserve"> Hofle</w:t>
      </w:r>
      <w:r w:rsidR="00D0557F" w:rsidRPr="00B55A89">
        <w:t>, Juan</w:t>
      </w:r>
      <w:r w:rsidR="00467D1C">
        <w:t xml:space="preserve"> Esteban Mu</w:t>
      </w:r>
      <w:r w:rsidR="00C57847" w:rsidRPr="00B55A89">
        <w:t>ller</w:t>
      </w:r>
      <w:r w:rsidR="00D0557F" w:rsidRPr="00B55A89">
        <w:t>, Hannes</w:t>
      </w:r>
      <w:r w:rsidR="00C57847" w:rsidRPr="00B55A89">
        <w:t xml:space="preserve"> Bartosik</w:t>
      </w:r>
      <w:r w:rsidR="00D0557F" w:rsidRPr="00B55A89">
        <w:t>, Helga</w:t>
      </w:r>
      <w:r w:rsidR="00467D1C">
        <w:t xml:space="preserve"> Timko</w:t>
      </w:r>
      <w:r w:rsidR="00D0557F" w:rsidRPr="00B55A89">
        <w:t>, Yannis</w:t>
      </w:r>
      <w:r w:rsidR="00C57847" w:rsidRPr="00B55A89">
        <w:t xml:space="preserve"> Papaphilippou</w:t>
      </w:r>
      <w:r w:rsidR="005956EE" w:rsidRPr="00B55A89">
        <w:t xml:space="preserve">, </w:t>
      </w:r>
      <w:r w:rsidR="00467D1C">
        <w:t xml:space="preserve">Elena </w:t>
      </w:r>
      <w:proofErr w:type="spellStart"/>
      <w:r w:rsidR="00467D1C">
        <w:t>Shaposhnikova</w:t>
      </w:r>
      <w:proofErr w:type="spellEnd"/>
      <w:r w:rsidR="00467D1C">
        <w:t xml:space="preserve">, Malika Meddahi, </w:t>
      </w:r>
      <w:r w:rsidR="00C57847" w:rsidRPr="00B55A89">
        <w:t>M</w:t>
      </w:r>
      <w:r w:rsidR="005956EE" w:rsidRPr="00B55A89">
        <w:t>ounir</w:t>
      </w:r>
      <w:r w:rsidR="00467D1C">
        <w:t xml:space="preserve"> Mensi</w:t>
      </w:r>
    </w:p>
    <w:p w:rsidR="00E27889" w:rsidRPr="00B55A89" w:rsidRDefault="00E27889">
      <w:r w:rsidRPr="00E23181">
        <w:rPr>
          <w:b/>
        </w:rPr>
        <w:t>Excused:</w:t>
      </w:r>
      <w:r>
        <w:t xml:space="preserve"> B. Goddard, F. Caspers, G. Arduini, R. Garoby</w:t>
      </w:r>
      <w:r w:rsidR="00E23181">
        <w:t>, M. Taborelli</w:t>
      </w:r>
    </w:p>
    <w:p w:rsidR="00C57847" w:rsidRPr="00E23181" w:rsidRDefault="00C57847" w:rsidP="00E23181">
      <w:pPr>
        <w:pStyle w:val="ListParagraph"/>
        <w:numPr>
          <w:ilvl w:val="0"/>
          <w:numId w:val="11"/>
        </w:numPr>
        <w:rPr>
          <w:b/>
        </w:rPr>
      </w:pPr>
      <w:r w:rsidRPr="00E23181">
        <w:rPr>
          <w:b/>
        </w:rPr>
        <w:t>Malika Meddahi</w:t>
      </w:r>
      <w:r w:rsidR="00AE7EB8" w:rsidRPr="00E23181">
        <w:rPr>
          <w:b/>
        </w:rPr>
        <w:t xml:space="preserve">: </w:t>
      </w:r>
      <w:r w:rsidR="00AE7EB8" w:rsidRPr="00E23181">
        <w:rPr>
          <w:b/>
          <w:bCs/>
        </w:rPr>
        <w:t>LIU-SPS Beam loss - Protection - TLs WG</w:t>
      </w:r>
    </w:p>
    <w:p w:rsidR="00C57847" w:rsidRPr="00AE7EB8" w:rsidRDefault="00C57847">
      <w:pPr>
        <w:rPr>
          <w:rFonts w:ascii="Calibri" w:eastAsia="Times New Roman" w:hAnsi="Calibri"/>
          <w:color w:val="000000"/>
        </w:rPr>
      </w:pPr>
      <w:r w:rsidRPr="00B55A89">
        <w:t>Malika presented the mandate, the members,</w:t>
      </w:r>
      <w:r w:rsidR="00A46983">
        <w:t xml:space="preserve"> the schedule and the topics of</w:t>
      </w:r>
      <w:r w:rsidRPr="00B55A89">
        <w:t xml:space="preserve"> the </w:t>
      </w:r>
      <w:r w:rsidRPr="00B55A89">
        <w:rPr>
          <w:i/>
        </w:rPr>
        <w:t xml:space="preserve">Beam Loss, </w:t>
      </w:r>
      <w:proofErr w:type="gramStart"/>
      <w:r w:rsidRPr="00B55A89">
        <w:rPr>
          <w:i/>
        </w:rPr>
        <w:t>Protection,</w:t>
      </w:r>
      <w:proofErr w:type="gramEnd"/>
      <w:r w:rsidRPr="00B55A89">
        <w:rPr>
          <w:i/>
        </w:rPr>
        <w:t xml:space="preserve"> Transfer lines LIU-SPS Working Group.</w:t>
      </w:r>
      <w:r w:rsidR="009E7F07">
        <w:rPr>
          <w:i/>
        </w:rPr>
        <w:t xml:space="preserve"> </w:t>
      </w:r>
      <w:r w:rsidR="00AE7EB8">
        <w:rPr>
          <w:rFonts w:ascii="Calibri" w:eastAsia="Times New Roman" w:hAnsi="Calibri"/>
          <w:color w:val="000000"/>
        </w:rPr>
        <w:t>The Minutes of the WG</w:t>
      </w:r>
      <w:r w:rsidR="009E7F07">
        <w:rPr>
          <w:rFonts w:ascii="Calibri" w:eastAsia="Times New Roman" w:hAnsi="Calibri"/>
          <w:color w:val="000000"/>
        </w:rPr>
        <w:t xml:space="preserve"> meeting</w:t>
      </w:r>
      <w:r w:rsidR="00AE7EB8">
        <w:rPr>
          <w:rFonts w:ascii="Calibri" w:eastAsia="Times New Roman" w:hAnsi="Calibri"/>
          <w:color w:val="000000"/>
        </w:rPr>
        <w:t>s</w:t>
      </w:r>
      <w:r w:rsidR="009E7F07">
        <w:rPr>
          <w:rFonts w:ascii="Calibri" w:eastAsia="Times New Roman" w:hAnsi="Calibri"/>
          <w:color w:val="000000"/>
        </w:rPr>
        <w:t xml:space="preserve"> are available in </w:t>
      </w:r>
      <w:proofErr w:type="spellStart"/>
      <w:r w:rsidR="009E7F07">
        <w:rPr>
          <w:rFonts w:ascii="Calibri" w:eastAsia="Times New Roman" w:hAnsi="Calibri"/>
          <w:color w:val="000000"/>
        </w:rPr>
        <w:t>Indico</w:t>
      </w:r>
      <w:proofErr w:type="spellEnd"/>
      <w:r w:rsidR="009E7F07">
        <w:rPr>
          <w:rFonts w:ascii="Calibri" w:eastAsia="Times New Roman" w:hAnsi="Calibri"/>
          <w:color w:val="000000"/>
        </w:rPr>
        <w:t xml:space="preserve"> and EDMS. For the last one see</w:t>
      </w:r>
      <w:r w:rsidR="00AE7EB8">
        <w:rPr>
          <w:rFonts w:ascii="Calibri" w:eastAsia="Times New Roman" w:hAnsi="Calibri"/>
          <w:color w:val="000000"/>
        </w:rPr>
        <w:t xml:space="preserve"> </w:t>
      </w:r>
      <w:r w:rsidR="00A46983">
        <w:rPr>
          <w:rFonts w:ascii="Calibri" w:eastAsia="Times New Roman" w:hAnsi="Calibri"/>
          <w:color w:val="000000"/>
        </w:rPr>
        <w:t xml:space="preserve">for example </w:t>
      </w:r>
      <w:r w:rsidR="00AE7EB8">
        <w:rPr>
          <w:rFonts w:ascii="Calibri" w:eastAsia="Times New Roman" w:hAnsi="Calibri"/>
          <w:color w:val="000000"/>
        </w:rPr>
        <w:t>following links:</w:t>
      </w:r>
    </w:p>
    <w:p w:rsidR="009E7F07" w:rsidRDefault="00E748D5" w:rsidP="009E7F07">
      <w:pPr>
        <w:rPr>
          <w:rFonts w:eastAsia="Times New Roman"/>
        </w:rPr>
      </w:pPr>
      <w:hyperlink r:id="rId5" w:history="1">
        <w:r w:rsidR="009E7F07">
          <w:rPr>
            <w:rStyle w:val="Hyperlink"/>
            <w:rFonts w:ascii="Calibri" w:eastAsia="Times New Roman" w:hAnsi="Calibri"/>
            <w:sz w:val="23"/>
            <w:szCs w:val="23"/>
          </w:rPr>
          <w:t>https://indico.cern.ch/conferenceDisplay.py?confId=161020</w:t>
        </w:r>
      </w:hyperlink>
    </w:p>
    <w:p w:rsidR="009E7F07" w:rsidRDefault="00E748D5" w:rsidP="009E7F07">
      <w:pPr>
        <w:rPr>
          <w:rFonts w:eastAsia="Times New Roman"/>
        </w:rPr>
      </w:pPr>
      <w:hyperlink r:id="rId6" w:history="1">
        <w:r w:rsidR="009E7F07">
          <w:rPr>
            <w:rStyle w:val="Hyperlink"/>
            <w:rFonts w:ascii="Calibri" w:eastAsia="Times New Roman" w:hAnsi="Calibri"/>
            <w:sz w:val="23"/>
            <w:szCs w:val="23"/>
          </w:rPr>
          <w:t>https://edms.cern.ch/document/1168615/1</w:t>
        </w:r>
      </w:hyperlink>
    </w:p>
    <w:p w:rsidR="00C57847" w:rsidRPr="00B55A89" w:rsidRDefault="00C57847"/>
    <w:p w:rsidR="00C57847" w:rsidRPr="00E23181" w:rsidRDefault="00C57847" w:rsidP="00E23181">
      <w:pPr>
        <w:pStyle w:val="ListParagraph"/>
        <w:numPr>
          <w:ilvl w:val="0"/>
          <w:numId w:val="11"/>
        </w:numPr>
        <w:rPr>
          <w:b/>
        </w:rPr>
      </w:pPr>
      <w:r w:rsidRPr="00E23181">
        <w:rPr>
          <w:b/>
        </w:rPr>
        <w:t>Silke Federmann: Electron cloud measurements with the microwave transmission method: results of MD run in week 19.</w:t>
      </w:r>
    </w:p>
    <w:p w:rsidR="00C57847" w:rsidRPr="00B55A89" w:rsidRDefault="00C57847" w:rsidP="00C57847">
      <w:r w:rsidRPr="00B55A89">
        <w:t>Summary:</w:t>
      </w:r>
    </w:p>
    <w:p w:rsidR="00AE7EB8" w:rsidRPr="00AE7EB8" w:rsidRDefault="00C57847" w:rsidP="00AE7EB8">
      <w:pPr>
        <w:pStyle w:val="Default"/>
        <w:rPr>
          <w:rFonts w:asciiTheme="minorHAnsi" w:hAnsiTheme="minorHAnsi"/>
          <w:sz w:val="22"/>
          <w:szCs w:val="22"/>
        </w:rPr>
      </w:pPr>
      <w:r w:rsidRPr="00AE7EB8">
        <w:rPr>
          <w:rFonts w:asciiTheme="minorHAnsi" w:hAnsiTheme="minorHAnsi"/>
          <w:sz w:val="22"/>
          <w:szCs w:val="22"/>
        </w:rPr>
        <w:t>An MD in week 19</w:t>
      </w:r>
      <w:r w:rsidR="00A46983">
        <w:rPr>
          <w:rFonts w:asciiTheme="minorHAnsi" w:hAnsiTheme="minorHAnsi"/>
          <w:sz w:val="22"/>
          <w:szCs w:val="22"/>
        </w:rPr>
        <w:t xml:space="preserve"> of 2011</w:t>
      </w:r>
      <w:r w:rsidRPr="00AE7EB8">
        <w:rPr>
          <w:rFonts w:asciiTheme="minorHAnsi" w:hAnsiTheme="minorHAnsi"/>
          <w:sz w:val="22"/>
          <w:szCs w:val="22"/>
        </w:rPr>
        <w:t xml:space="preserve"> was performed to under</w:t>
      </w:r>
      <w:r w:rsidR="00AE7EB8">
        <w:rPr>
          <w:rFonts w:asciiTheme="minorHAnsi" w:hAnsiTheme="minorHAnsi"/>
          <w:sz w:val="22"/>
          <w:szCs w:val="22"/>
        </w:rPr>
        <w:t>stand the ambiguous results obtained in</w:t>
      </w:r>
      <w:r w:rsidRPr="00AE7EB8">
        <w:rPr>
          <w:rFonts w:asciiTheme="minorHAnsi" w:hAnsiTheme="minorHAnsi"/>
          <w:sz w:val="22"/>
          <w:szCs w:val="22"/>
        </w:rPr>
        <w:t xml:space="preserve"> </w:t>
      </w:r>
      <w:r w:rsidR="00090F35" w:rsidRPr="00AE7EB8">
        <w:rPr>
          <w:rFonts w:asciiTheme="minorHAnsi" w:hAnsiTheme="minorHAnsi"/>
          <w:sz w:val="22"/>
          <w:szCs w:val="22"/>
        </w:rPr>
        <w:t xml:space="preserve">weeks 39 and 42 </w:t>
      </w:r>
      <w:proofErr w:type="gramStart"/>
      <w:r w:rsidR="00090F35" w:rsidRPr="00AE7EB8">
        <w:rPr>
          <w:rFonts w:asciiTheme="minorHAnsi" w:hAnsiTheme="minorHAnsi"/>
          <w:sz w:val="22"/>
          <w:szCs w:val="22"/>
        </w:rPr>
        <w:t xml:space="preserve">in  </w:t>
      </w:r>
      <w:r w:rsidRPr="00AE7EB8">
        <w:rPr>
          <w:rFonts w:asciiTheme="minorHAnsi" w:hAnsiTheme="minorHAnsi"/>
          <w:sz w:val="22"/>
          <w:szCs w:val="22"/>
        </w:rPr>
        <w:t>201</w:t>
      </w:r>
      <w:r w:rsidR="00090F35" w:rsidRPr="00AE7EB8">
        <w:rPr>
          <w:rFonts w:asciiTheme="minorHAnsi" w:hAnsiTheme="minorHAnsi"/>
          <w:sz w:val="22"/>
          <w:szCs w:val="22"/>
        </w:rPr>
        <w:t>0</w:t>
      </w:r>
      <w:proofErr w:type="gramEnd"/>
      <w:r w:rsidR="00090F35" w:rsidRPr="00AE7EB8">
        <w:rPr>
          <w:rFonts w:asciiTheme="minorHAnsi" w:hAnsiTheme="minorHAnsi"/>
          <w:sz w:val="22"/>
          <w:szCs w:val="22"/>
        </w:rPr>
        <w:t xml:space="preserve">. Measurements from </w:t>
      </w:r>
      <w:r w:rsidR="00AE7EB8">
        <w:rPr>
          <w:rFonts w:asciiTheme="minorHAnsi" w:hAnsiTheme="minorHAnsi"/>
          <w:sz w:val="22"/>
          <w:szCs w:val="22"/>
        </w:rPr>
        <w:t xml:space="preserve">the </w:t>
      </w:r>
      <w:r w:rsidR="00090F35" w:rsidRPr="00AE7EB8">
        <w:rPr>
          <w:rFonts w:asciiTheme="minorHAnsi" w:hAnsiTheme="minorHAnsi"/>
          <w:sz w:val="22"/>
          <w:szCs w:val="22"/>
        </w:rPr>
        <w:t xml:space="preserve">last year </w:t>
      </w:r>
      <w:r w:rsidRPr="00AE7EB8">
        <w:rPr>
          <w:rFonts w:asciiTheme="minorHAnsi" w:hAnsiTheme="minorHAnsi"/>
          <w:sz w:val="22"/>
          <w:szCs w:val="22"/>
        </w:rPr>
        <w:t>could be reproduced</w:t>
      </w:r>
      <w:r w:rsidR="00090F35" w:rsidRPr="00AE7EB8">
        <w:rPr>
          <w:rFonts w:asciiTheme="minorHAnsi" w:hAnsiTheme="minorHAnsi"/>
          <w:sz w:val="22"/>
          <w:szCs w:val="22"/>
        </w:rPr>
        <w:t xml:space="preserve"> reliably. The strange behavior observed with high carrier frequencies are believed to be due to interference with beam induced signals.</w:t>
      </w:r>
      <w:r w:rsidR="00AE7EB8" w:rsidRPr="00AE7EB8">
        <w:rPr>
          <w:rFonts w:asciiTheme="minorHAnsi" w:hAnsiTheme="minorHAnsi"/>
          <w:sz w:val="22"/>
          <w:szCs w:val="22"/>
        </w:rPr>
        <w:t xml:space="preserve"> </w:t>
      </w:r>
      <w:r w:rsidR="00AE7EB8" w:rsidRPr="00AE7EB8">
        <w:rPr>
          <w:rFonts w:asciiTheme="minorHAnsi" w:hAnsiTheme="minorHAnsi" w:cstheme="minorBidi"/>
          <w:color w:val="auto"/>
          <w:sz w:val="22"/>
          <w:szCs w:val="22"/>
        </w:rPr>
        <w:t xml:space="preserve">New measurement setup works reliably – confirms all measurements obtained before with </w:t>
      </w:r>
      <w:r w:rsidR="00AE7EB8" w:rsidRPr="00AE7EB8">
        <w:rPr>
          <w:rFonts w:asciiTheme="minorHAnsi" w:hAnsiTheme="minorHAnsi"/>
          <w:color w:val="auto"/>
          <w:sz w:val="22"/>
          <w:szCs w:val="22"/>
        </w:rPr>
        <w:t xml:space="preserve">no signal increase visible in coated magnets </w:t>
      </w:r>
      <w:r w:rsidR="00AE7EB8">
        <w:rPr>
          <w:rFonts w:asciiTheme="minorHAnsi" w:hAnsiTheme="minorHAnsi" w:cs="Wingdings 2"/>
          <w:color w:val="auto"/>
          <w:sz w:val="22"/>
          <w:szCs w:val="22"/>
        </w:rPr>
        <w:t>and</w:t>
      </w:r>
      <w:r w:rsidR="00AE7EB8" w:rsidRPr="00AE7EB8">
        <w:rPr>
          <w:rFonts w:asciiTheme="minorHAnsi" w:hAnsiTheme="minorHAnsi" w:cs="Wingdings 2"/>
          <w:color w:val="auto"/>
          <w:sz w:val="22"/>
          <w:szCs w:val="22"/>
        </w:rPr>
        <w:t xml:space="preserve"> </w:t>
      </w:r>
      <w:r w:rsidR="00AE7EB8" w:rsidRPr="00AE7EB8">
        <w:rPr>
          <w:rFonts w:asciiTheme="minorHAnsi" w:hAnsiTheme="minorHAnsi"/>
          <w:color w:val="auto"/>
          <w:sz w:val="22"/>
          <w:szCs w:val="22"/>
        </w:rPr>
        <w:t xml:space="preserve">signal </w:t>
      </w:r>
      <w:r w:rsidR="00AE7EB8">
        <w:rPr>
          <w:rFonts w:asciiTheme="minorHAnsi" w:hAnsiTheme="minorHAnsi"/>
          <w:color w:val="auto"/>
          <w:sz w:val="22"/>
          <w:szCs w:val="22"/>
        </w:rPr>
        <w:t>increase at</w:t>
      </w:r>
      <w:r w:rsidR="00AE7EB8" w:rsidRPr="00AE7EB8">
        <w:rPr>
          <w:rFonts w:asciiTheme="minorHAnsi" w:hAnsiTheme="minorHAnsi"/>
          <w:color w:val="auto"/>
          <w:sz w:val="22"/>
          <w:szCs w:val="22"/>
        </w:rPr>
        <w:t xml:space="preserve"> each injection i</w:t>
      </w:r>
      <w:r w:rsidR="00AE7EB8">
        <w:rPr>
          <w:rFonts w:asciiTheme="minorHAnsi" w:hAnsiTheme="minorHAnsi"/>
          <w:color w:val="auto"/>
          <w:sz w:val="22"/>
          <w:szCs w:val="22"/>
        </w:rPr>
        <w:t>n uncoated magnet.</w:t>
      </w:r>
    </w:p>
    <w:p w:rsidR="00C57847" w:rsidRPr="00B55A89" w:rsidRDefault="00C57847" w:rsidP="00C57847"/>
    <w:p w:rsidR="00C57847" w:rsidRPr="00E23181" w:rsidRDefault="00090F35" w:rsidP="00E23181">
      <w:pPr>
        <w:pStyle w:val="ListParagraph"/>
        <w:numPr>
          <w:ilvl w:val="0"/>
          <w:numId w:val="11"/>
        </w:numPr>
        <w:rPr>
          <w:b/>
        </w:rPr>
      </w:pPr>
      <w:r w:rsidRPr="00E23181">
        <w:rPr>
          <w:b/>
        </w:rPr>
        <w:t xml:space="preserve">Hannes Bartosik: Electron cloud effects in the SPS in nominal and low </w:t>
      </w:r>
      <w:proofErr w:type="spellStart"/>
      <w:r w:rsidRPr="00E23181">
        <w:rPr>
          <w:b/>
        </w:rPr>
        <w:t>γ</w:t>
      </w:r>
      <w:r w:rsidRPr="00E23181">
        <w:rPr>
          <w:b/>
          <w:vertAlign w:val="subscript"/>
        </w:rPr>
        <w:t>t</w:t>
      </w:r>
      <w:proofErr w:type="spellEnd"/>
      <w:r w:rsidRPr="00E23181">
        <w:rPr>
          <w:b/>
        </w:rPr>
        <w:t xml:space="preserve"> optics</w:t>
      </w:r>
    </w:p>
    <w:p w:rsidR="006A29D3" w:rsidRPr="00B55A89" w:rsidRDefault="00F009F6" w:rsidP="006A29D3">
      <w:r w:rsidRPr="00B55A89">
        <w:t xml:space="preserve">Summary: </w:t>
      </w:r>
    </w:p>
    <w:p w:rsidR="006A29D3" w:rsidRPr="00B55A89" w:rsidRDefault="006A29D3" w:rsidP="006A29D3">
      <w:r w:rsidRPr="00B55A89">
        <w:rPr>
          <w:bCs/>
        </w:rPr>
        <w:t>The goal was to compare the Q20 and Q26 optics with respect to</w:t>
      </w:r>
      <w:r w:rsidR="00A46983">
        <w:rPr>
          <w:bCs/>
        </w:rPr>
        <w:t xml:space="preserve"> the </w:t>
      </w:r>
      <w:proofErr w:type="gramStart"/>
      <w:r w:rsidR="00A46983">
        <w:rPr>
          <w:bCs/>
        </w:rPr>
        <w:t xml:space="preserve">electron </w:t>
      </w:r>
      <w:r w:rsidRPr="00B55A89">
        <w:rPr>
          <w:bCs/>
        </w:rPr>
        <w:t xml:space="preserve"> cloud</w:t>
      </w:r>
      <w:proofErr w:type="gramEnd"/>
      <w:r w:rsidRPr="00B55A89">
        <w:rPr>
          <w:bCs/>
        </w:rPr>
        <w:t xml:space="preserve"> threshold, in particular to assess the scaling with t</w:t>
      </w:r>
      <w:r w:rsidR="00A46983">
        <w:rPr>
          <w:bCs/>
        </w:rPr>
        <w:t>he synchrotron tune Qs and the b</w:t>
      </w:r>
      <w:r w:rsidRPr="00B55A89">
        <w:rPr>
          <w:bCs/>
        </w:rPr>
        <w:t>eta</w:t>
      </w:r>
      <w:r w:rsidR="00A46983">
        <w:rPr>
          <w:bCs/>
        </w:rPr>
        <w:t>-</w:t>
      </w:r>
      <w:r w:rsidRPr="00B55A89">
        <w:rPr>
          <w:bCs/>
        </w:rPr>
        <w:t>function.</w:t>
      </w:r>
    </w:p>
    <w:p w:rsidR="006A29D3" w:rsidRPr="00B55A89" w:rsidRDefault="006A29D3" w:rsidP="006A29D3">
      <w:r w:rsidRPr="00B55A89">
        <w:rPr>
          <w:bCs/>
        </w:rPr>
        <w:t xml:space="preserve">Hannes reminded important features to analyze </w:t>
      </w:r>
      <w:proofErr w:type="spellStart"/>
      <w:r w:rsidRPr="00B55A89">
        <w:rPr>
          <w:bCs/>
        </w:rPr>
        <w:t>Headtail</w:t>
      </w:r>
      <w:proofErr w:type="spellEnd"/>
      <w:r w:rsidRPr="00B55A89">
        <w:rPr>
          <w:bCs/>
        </w:rPr>
        <w:t xml:space="preserve"> simulations, in particular the difference between the simulations in the field free regions and dipoles an</w:t>
      </w:r>
      <w:r w:rsidR="00A46983">
        <w:rPr>
          <w:bCs/>
        </w:rPr>
        <w:t>d the need to scan the e-</w:t>
      </w:r>
      <w:r w:rsidRPr="00B55A89">
        <w:rPr>
          <w:bCs/>
        </w:rPr>
        <w:t>cloud density and not the bunch current due to odd e</w:t>
      </w:r>
      <w:r w:rsidR="00A46983">
        <w:rPr>
          <w:bCs/>
        </w:rPr>
        <w:t>ffects at very high e-</w:t>
      </w:r>
      <w:r w:rsidRPr="00B55A89">
        <w:rPr>
          <w:bCs/>
        </w:rPr>
        <w:t xml:space="preserve"> cloud density.</w:t>
      </w:r>
    </w:p>
    <w:p w:rsidR="006A29D3" w:rsidRPr="00B55A89" w:rsidRDefault="006A29D3" w:rsidP="006A29D3">
      <w:r w:rsidRPr="00B55A89">
        <w:rPr>
          <w:bCs/>
        </w:rPr>
        <w:t>Simulations show that higher synchrotron tune helps stabilizing the beam (threshold increases linearly with Qs), but this threshold decreases with increasing beta function (scaling like 1/</w:t>
      </w:r>
      <w:proofErr w:type="spellStart"/>
      <w:r w:rsidRPr="00B55A89">
        <w:rPr>
          <w:bCs/>
        </w:rPr>
        <w:t>beta</w:t>
      </w:r>
      <w:r w:rsidRPr="00A46983">
        <w:rPr>
          <w:bCs/>
          <w:vertAlign w:val="subscript"/>
        </w:rPr>
        <w:t>y</w:t>
      </w:r>
      <w:r w:rsidRPr="00B55A89">
        <w:rPr>
          <w:bCs/>
          <w:vertAlign w:val="superscript"/>
        </w:rPr>
        <w:t>n</w:t>
      </w:r>
      <w:proofErr w:type="spellEnd"/>
      <w:r w:rsidRPr="00B55A89">
        <w:rPr>
          <w:bCs/>
        </w:rPr>
        <w:t> with 0.5&lt;n&lt;1 in t</w:t>
      </w:r>
      <w:r w:rsidR="00A46983">
        <w:rPr>
          <w:bCs/>
        </w:rPr>
        <w:t>he case of the e-</w:t>
      </w:r>
      <w:r w:rsidRPr="00B55A89">
        <w:rPr>
          <w:bCs/>
        </w:rPr>
        <w:t>cloud in the dipoles).</w:t>
      </w:r>
      <w:r w:rsidR="00A46983">
        <w:t xml:space="preserve"> </w:t>
      </w:r>
      <w:r w:rsidRPr="00B55A89">
        <w:rPr>
          <w:bCs/>
        </w:rPr>
        <w:t xml:space="preserve">Comparing the two optics shows that </w:t>
      </w:r>
      <w:r w:rsidR="00A46983">
        <w:rPr>
          <w:bCs/>
        </w:rPr>
        <w:t xml:space="preserve">the </w:t>
      </w:r>
      <w:r w:rsidRPr="00B55A89">
        <w:rPr>
          <w:bCs/>
        </w:rPr>
        <w:t xml:space="preserve">Q20 </w:t>
      </w:r>
      <w:r w:rsidR="00A46983">
        <w:rPr>
          <w:bCs/>
        </w:rPr>
        <w:t xml:space="preserve">optics </w:t>
      </w:r>
      <w:r w:rsidRPr="00B55A89">
        <w:rPr>
          <w:bCs/>
        </w:rPr>
        <w:t>should b</w:t>
      </w:r>
      <w:r w:rsidR="00A46983">
        <w:rPr>
          <w:bCs/>
        </w:rPr>
        <w:t xml:space="preserve">e </w:t>
      </w:r>
      <w:r w:rsidR="00A46983">
        <w:rPr>
          <w:bCs/>
        </w:rPr>
        <w:lastRenderedPageBreak/>
        <w:t>more stable than Q26 for the e- cloud instability</w:t>
      </w:r>
      <w:r w:rsidRPr="00B55A89">
        <w:rPr>
          <w:bCs/>
        </w:rPr>
        <w:t>, where an increase of the threshold by roughly a factor two can be expected at</w:t>
      </w:r>
      <w:r w:rsidR="00A46983">
        <w:rPr>
          <w:bCs/>
        </w:rPr>
        <w:t xml:space="preserve"> the SPS</w:t>
      </w:r>
      <w:r w:rsidRPr="00B55A89">
        <w:rPr>
          <w:bCs/>
        </w:rPr>
        <w:t xml:space="preserve"> injection energy.</w:t>
      </w:r>
    </w:p>
    <w:p w:rsidR="006A29D3" w:rsidRPr="00B55A89" w:rsidRDefault="006A29D3"/>
    <w:p w:rsidR="001C73DE" w:rsidRPr="00B55A89" w:rsidRDefault="001C73DE">
      <w:r w:rsidRPr="00B55A89">
        <w:t>Discussion:</w:t>
      </w:r>
    </w:p>
    <w:p w:rsidR="006A29D3" w:rsidRPr="00B55A89" w:rsidRDefault="00992D73" w:rsidP="006A29D3">
      <w:r>
        <w:rPr>
          <w:bCs/>
        </w:rPr>
        <w:t>Elena</w:t>
      </w:r>
      <w:r w:rsidR="006A29D3" w:rsidRPr="00B55A89">
        <w:rPr>
          <w:bCs/>
        </w:rPr>
        <w:t xml:space="preserve"> proposed to assess the dependence of the instability threshold in the two optics for </w:t>
      </w:r>
      <w:proofErr w:type="gramStart"/>
      <w:r w:rsidR="006A29D3" w:rsidRPr="00B55A89">
        <w:rPr>
          <w:bCs/>
        </w:rPr>
        <w:t xml:space="preserve">different </w:t>
      </w:r>
      <w:r w:rsidR="00A46983">
        <w:rPr>
          <w:bCs/>
        </w:rPr>
        <w:t xml:space="preserve"> </w:t>
      </w:r>
      <w:r w:rsidR="006A29D3" w:rsidRPr="00B55A89">
        <w:rPr>
          <w:bCs/>
        </w:rPr>
        <w:t>values</w:t>
      </w:r>
      <w:proofErr w:type="gramEnd"/>
      <w:r w:rsidR="006A29D3" w:rsidRPr="00B55A89">
        <w:rPr>
          <w:bCs/>
        </w:rPr>
        <w:t xml:space="preserve"> of chromaticity for the same intensity and electron cloud density.</w:t>
      </w:r>
    </w:p>
    <w:p w:rsidR="006A29D3" w:rsidRPr="00B55A89" w:rsidRDefault="00992D73" w:rsidP="006A29D3">
      <w:r>
        <w:rPr>
          <w:bCs/>
        </w:rPr>
        <w:t xml:space="preserve">Elias </w:t>
      </w:r>
      <w:r w:rsidR="006A29D3" w:rsidRPr="00B55A89">
        <w:rPr>
          <w:bCs/>
        </w:rPr>
        <w:t>proposed to study the dependence of the threshold as a function of the bunch length in view of possible scrubbing scenarios.</w:t>
      </w:r>
    </w:p>
    <w:p w:rsidR="00F009F6" w:rsidRPr="00B55A89" w:rsidRDefault="006A29D3">
      <w:pPr>
        <w:rPr>
          <w:color w:val="FF0000"/>
        </w:rPr>
      </w:pPr>
      <w:r w:rsidRPr="00B55A89">
        <w:rPr>
          <w:bCs/>
          <w:color w:val="FF0000"/>
        </w:rPr>
        <w:t xml:space="preserve">Action </w:t>
      </w:r>
      <w:r w:rsidR="00A46983">
        <w:rPr>
          <w:bCs/>
          <w:color w:val="FF0000"/>
        </w:rPr>
        <w:t xml:space="preserve">for </w:t>
      </w:r>
      <w:r w:rsidRPr="00B55A89">
        <w:rPr>
          <w:bCs/>
          <w:color w:val="FF0000"/>
        </w:rPr>
        <w:t>H. Bartosik -&gt; scan the dependence of the instability threshold on the bunch length and find the chromaticity needed to stabilize the beam from the ECI with nominal intensity and e</w:t>
      </w:r>
      <w:r w:rsidR="00A46983">
        <w:rPr>
          <w:bCs/>
          <w:color w:val="FF0000"/>
        </w:rPr>
        <w:t>-</w:t>
      </w:r>
      <w:r w:rsidRPr="00B55A89">
        <w:rPr>
          <w:bCs/>
          <w:color w:val="FF0000"/>
        </w:rPr>
        <w:t>cloud density of 1e12 /m3 in the two optics</w:t>
      </w:r>
      <w:r w:rsidR="00A46983">
        <w:rPr>
          <w:bCs/>
          <w:color w:val="FF0000"/>
        </w:rPr>
        <w:t>.</w:t>
      </w:r>
      <w:r w:rsidR="00B56FCB" w:rsidRPr="00B55A89">
        <w:rPr>
          <w:color w:val="FF0000"/>
        </w:rPr>
        <w:t xml:space="preserve"> </w:t>
      </w:r>
      <w:r w:rsidR="00F009F6" w:rsidRPr="00B55A89">
        <w:rPr>
          <w:color w:val="FF0000"/>
        </w:rPr>
        <w:t xml:space="preserve">  </w:t>
      </w:r>
    </w:p>
    <w:p w:rsidR="00FD0DE7" w:rsidRPr="00E23181" w:rsidRDefault="00701A0C" w:rsidP="00E23181">
      <w:pPr>
        <w:pStyle w:val="ListParagraph"/>
        <w:numPr>
          <w:ilvl w:val="0"/>
          <w:numId w:val="11"/>
        </w:numPr>
        <w:rPr>
          <w:b/>
        </w:rPr>
      </w:pPr>
      <w:r w:rsidRPr="00E23181">
        <w:rPr>
          <w:b/>
        </w:rPr>
        <w:t>Giovanni</w:t>
      </w:r>
      <w:r w:rsidR="00C57847" w:rsidRPr="00E23181">
        <w:rPr>
          <w:b/>
        </w:rPr>
        <w:t xml:space="preserve"> </w:t>
      </w:r>
      <w:proofErr w:type="spellStart"/>
      <w:r w:rsidR="00C57847" w:rsidRPr="00E23181">
        <w:rPr>
          <w:b/>
        </w:rPr>
        <w:t>Iardarola</w:t>
      </w:r>
      <w:proofErr w:type="spellEnd"/>
      <w:r w:rsidR="00D0557F" w:rsidRPr="00E23181">
        <w:rPr>
          <w:b/>
        </w:rPr>
        <w:t xml:space="preserve">: </w:t>
      </w:r>
      <w:r w:rsidR="00FD0DE7" w:rsidRPr="00E23181">
        <w:rPr>
          <w:b/>
          <w:bCs/>
        </w:rPr>
        <w:t xml:space="preserve">Different strategies of electron cloud enhancement </w:t>
      </w:r>
      <w:r w:rsidR="00A46983" w:rsidRPr="00E23181">
        <w:rPr>
          <w:b/>
          <w:bCs/>
        </w:rPr>
        <w:t>for scrubbing</w:t>
      </w:r>
    </w:p>
    <w:p w:rsidR="00C41EB3" w:rsidRPr="00B55A89" w:rsidRDefault="00FD0DE7">
      <w:r w:rsidRPr="00B55A89">
        <w:t>Summary:</w:t>
      </w:r>
    </w:p>
    <w:p w:rsidR="00D32C0B" w:rsidRPr="00B55A89" w:rsidRDefault="00FD0DE7">
      <w:r w:rsidRPr="00B55A89">
        <w:t>Several strategies for t</w:t>
      </w:r>
      <w:r w:rsidR="00A46983">
        <w:t>he enhanced</w:t>
      </w:r>
      <w:r w:rsidRPr="00B55A89">
        <w:t xml:space="preserve"> scrubbing have been investigated: (1) 5 ns beam, (2) slip </w:t>
      </w:r>
      <w:r w:rsidR="00A46983">
        <w:t xml:space="preserve">stacking </w:t>
      </w:r>
      <w:r w:rsidRPr="00B55A89">
        <w:t xml:space="preserve">scrubbing, (3) </w:t>
      </w:r>
      <w:r w:rsidR="00992D73">
        <w:t>with addition of</w:t>
      </w:r>
      <w:r w:rsidR="00A46983">
        <w:t xml:space="preserve"> </w:t>
      </w:r>
      <w:proofErr w:type="spellStart"/>
      <w:r w:rsidRPr="00B55A89">
        <w:t>uncaptured</w:t>
      </w:r>
      <w:proofErr w:type="spellEnd"/>
      <w:r w:rsidRPr="00B55A89">
        <w:t xml:space="preserve"> beam a</w:t>
      </w:r>
      <w:r w:rsidR="00A46983">
        <w:t>nd (4) asymmetric bunch splitting in PS</w:t>
      </w:r>
      <w:r w:rsidRPr="00B55A89">
        <w:t>.</w:t>
      </w:r>
      <w:r w:rsidR="00D32C0B" w:rsidRPr="00B55A89">
        <w:t xml:space="preserve"> </w:t>
      </w:r>
      <w:r w:rsidRPr="00B55A89">
        <w:t>An efficient scrubbing should increase the electron dose over the region which generates electron clo</w:t>
      </w:r>
      <w:r w:rsidR="00D32C0B" w:rsidRPr="00B55A89">
        <w:t>ud with the 25 ns nominal beam.</w:t>
      </w:r>
    </w:p>
    <w:p w:rsidR="003375E3" w:rsidRPr="00B55A89" w:rsidRDefault="00992D73">
      <w:r>
        <w:t>I</w:t>
      </w:r>
      <w:r w:rsidR="00FD0DE7" w:rsidRPr="00B55A89">
        <w:t xml:space="preserve">n this respect, the most promising method </w:t>
      </w:r>
      <w:r>
        <w:t xml:space="preserve">from </w:t>
      </w:r>
      <w:proofErr w:type="gramStart"/>
      <w:r>
        <w:t>simulations,</w:t>
      </w:r>
      <w:proofErr w:type="gramEnd"/>
      <w:r>
        <w:t xml:space="preserve"> </w:t>
      </w:r>
      <w:r w:rsidR="00FD0DE7" w:rsidRPr="00B55A89">
        <w:t>seems to be the slip scrubbing (use sli</w:t>
      </w:r>
      <w:r>
        <w:t>p stacking to interleave 2-4</w:t>
      </w:r>
      <w:r w:rsidR="00FD0DE7" w:rsidRPr="00B55A89">
        <w:t xml:space="preserve"> last batches </w:t>
      </w:r>
      <w:r>
        <w:t>onto the first 2-4</w:t>
      </w:r>
      <w:r w:rsidR="003375E3" w:rsidRPr="00B55A89">
        <w:t xml:space="preserve"> batches, resulti</w:t>
      </w:r>
      <w:r>
        <w:t xml:space="preserve">ng in smaller bunch spacing – 5 ns and 20 ns or 10ns and </w:t>
      </w:r>
      <w:r w:rsidR="003375E3" w:rsidRPr="00B55A89">
        <w:t>15 ns</w:t>
      </w:r>
      <w:r w:rsidR="00FD0DE7" w:rsidRPr="00B55A89">
        <w:t xml:space="preserve">). </w:t>
      </w:r>
      <w:r w:rsidR="003375E3" w:rsidRPr="00B55A89">
        <w:t xml:space="preserve">The 10+15ns configuration seems more efficient than the 5+20ns and generates a significant increase in dose over the interesting region for 25ns (factor </w:t>
      </w:r>
      <w:r w:rsidR="00D32C0B" w:rsidRPr="00B55A89">
        <w:t>2 to 3</w:t>
      </w:r>
      <w:r w:rsidR="003375E3" w:rsidRPr="00B55A89">
        <w:t>).</w:t>
      </w:r>
    </w:p>
    <w:p w:rsidR="003375E3" w:rsidRPr="00B55A89" w:rsidRDefault="00665F9B">
      <w:r w:rsidRPr="00B55A89">
        <w:t xml:space="preserve">Injecting two batches of the standard CNGS </w:t>
      </w:r>
      <w:proofErr w:type="gramStart"/>
      <w:r w:rsidRPr="00B55A89">
        <w:t xml:space="preserve">beam </w:t>
      </w:r>
      <w:r w:rsidR="00D32C0B" w:rsidRPr="00B55A89">
        <w:t xml:space="preserve"> </w:t>
      </w:r>
      <w:r w:rsidRPr="00B55A89">
        <w:t>into</w:t>
      </w:r>
      <w:proofErr w:type="gramEnd"/>
      <w:r w:rsidRPr="00B55A89">
        <w:t xml:space="preserve"> the SPS and capturing it in the </w:t>
      </w:r>
      <w:r w:rsidR="00D32C0B" w:rsidRPr="00B55A89">
        <w:t xml:space="preserve">5 ns </w:t>
      </w:r>
      <w:r w:rsidRPr="00B55A89">
        <w:t>bucket should give</w:t>
      </w:r>
      <w:r w:rsidR="00D32C0B" w:rsidRPr="00B55A89">
        <w:t xml:space="preserve"> a good enhancement of </w:t>
      </w:r>
      <w:r w:rsidRPr="00B55A89">
        <w:t xml:space="preserve">the </w:t>
      </w:r>
      <w:r w:rsidR="00D32C0B" w:rsidRPr="00B55A89">
        <w:t xml:space="preserve">scrubbing dose but the </w:t>
      </w:r>
      <w:r w:rsidRPr="00B55A89">
        <w:t xml:space="preserve">two stripes </w:t>
      </w:r>
      <w:r w:rsidR="00D32C0B" w:rsidRPr="00B55A89">
        <w:t xml:space="preserve">region scrubbed </w:t>
      </w:r>
      <w:r w:rsidRPr="00B55A89">
        <w:t xml:space="preserve">by this beam </w:t>
      </w:r>
      <w:r w:rsidR="00D32C0B" w:rsidRPr="00B55A89">
        <w:t xml:space="preserve">is </w:t>
      </w:r>
      <w:r w:rsidRPr="00B55A89">
        <w:t>unfortunately quite different than</w:t>
      </w:r>
      <w:r w:rsidR="00D32C0B" w:rsidRPr="00B55A89">
        <w:t xml:space="preserve"> </w:t>
      </w:r>
      <w:r w:rsidRPr="00B55A89">
        <w:t xml:space="preserve">the two stripes region scrubbed by the </w:t>
      </w:r>
      <w:r w:rsidR="00D32C0B" w:rsidRPr="00B55A89">
        <w:t>25ns beam.</w:t>
      </w:r>
    </w:p>
    <w:p w:rsidR="00D32C0B" w:rsidRPr="00B55A89" w:rsidRDefault="00665F9B">
      <w:r w:rsidRPr="00B55A89">
        <w:t xml:space="preserve">The 5-10% </w:t>
      </w:r>
      <w:proofErr w:type="spellStart"/>
      <w:r w:rsidRPr="00B55A89">
        <w:t>uncaptured</w:t>
      </w:r>
      <w:proofErr w:type="spellEnd"/>
      <w:r w:rsidR="00B55A89" w:rsidRPr="00B55A89">
        <w:t xml:space="preserve"> </w:t>
      </w:r>
      <w:r w:rsidRPr="00B55A89">
        <w:t xml:space="preserve">beam effect was observed in past MDs and was reproduced in simulations. A memory effect is observed from turn to turn with </w:t>
      </w:r>
      <w:proofErr w:type="spellStart"/>
      <w:r w:rsidRPr="00B55A89">
        <w:t>uncaptured</w:t>
      </w:r>
      <w:proofErr w:type="spellEnd"/>
      <w:r w:rsidRPr="00B55A89">
        <w:t xml:space="preserve"> beam but it disappears </w:t>
      </w:r>
      <w:r w:rsidR="00992D73">
        <w:t xml:space="preserve">when there is a gap in the </w:t>
      </w:r>
      <w:proofErr w:type="spellStart"/>
      <w:r w:rsidR="00992D73">
        <w:t>debunched</w:t>
      </w:r>
      <w:proofErr w:type="spellEnd"/>
      <w:r w:rsidR="00992D73">
        <w:t xml:space="preserve"> beam</w:t>
      </w:r>
      <w:r w:rsidR="008F2F8C" w:rsidRPr="00B55A89">
        <w:t>.</w:t>
      </w:r>
      <w:r w:rsidR="0075395C" w:rsidRPr="00B55A89">
        <w:t xml:space="preserve"> Looking at the 4 batch scheme with SEY=1.5, the saturation is reached anyway and the enhancement is small. A benef</w:t>
      </w:r>
      <w:r w:rsidR="00992D73">
        <w:t xml:space="preserve">icial effect is however that </w:t>
      </w:r>
      <w:r w:rsidR="0075395C" w:rsidRPr="00B55A89">
        <w:t>full first batch contributes to scrubbing.</w:t>
      </w:r>
    </w:p>
    <w:p w:rsidR="00FD0DE7" w:rsidRPr="00B55A89" w:rsidRDefault="0075395C">
      <w:r w:rsidRPr="00B55A89">
        <w:t>The PS splitting</w:t>
      </w:r>
      <w:r w:rsidR="00992D73">
        <w:t xml:space="preserve"> </w:t>
      </w:r>
      <w:r w:rsidRPr="00B55A89">
        <w:t>deregulat</w:t>
      </w:r>
      <w:r w:rsidR="00992D73">
        <w:t>ion could generate strong asymmetry</w:t>
      </w:r>
      <w:r w:rsidRPr="00B55A89">
        <w:t xml:space="preserve"> in bunch intensity. However the depende</w:t>
      </w:r>
      <w:r w:rsidR="00992D73">
        <w:t>nce of scrubbing efficiency on</w:t>
      </w:r>
      <w:r w:rsidRPr="00B55A89">
        <w:t xml:space="preserve"> beam intensities is not monotonic and shows a maximum at ~8e11 p/b </w:t>
      </w:r>
      <w:r w:rsidR="00BD3F6D" w:rsidRPr="00B55A89">
        <w:t>(</w:t>
      </w:r>
      <w:r w:rsidRPr="00B55A89">
        <w:t xml:space="preserve">due to </w:t>
      </w:r>
      <w:r w:rsidR="00BD3F6D" w:rsidRPr="00B55A89">
        <w:t>the non monotonic dependence of SEY with incoming el</w:t>
      </w:r>
      <w:r w:rsidR="009C2437">
        <w:t>ectron energy). The inten</w:t>
      </w:r>
      <w:r w:rsidR="00992D73">
        <w:t>sity variation</w:t>
      </w:r>
      <w:r w:rsidR="009C2437">
        <w:t xml:space="preserve"> around</w:t>
      </w:r>
      <w:r w:rsidR="00BD3F6D" w:rsidRPr="00B55A89">
        <w:t xml:space="preserve"> 1.1e11 p/b is therefore not expected to enhance scrubbing.   </w:t>
      </w:r>
    </w:p>
    <w:p w:rsidR="00FD0DE7" w:rsidRPr="00B55A89" w:rsidRDefault="00FD0DE7">
      <w:r w:rsidRPr="00B55A89">
        <w:lastRenderedPageBreak/>
        <w:t>Discussion:</w:t>
      </w:r>
    </w:p>
    <w:p w:rsidR="006A29D3" w:rsidRPr="00B55A89" w:rsidRDefault="006A29D3"/>
    <w:p w:rsidR="00942B1D" w:rsidRPr="00B55A89" w:rsidRDefault="00942B1D" w:rsidP="006A29D3">
      <w:pPr>
        <w:pStyle w:val="ListParagraph"/>
        <w:numPr>
          <w:ilvl w:val="0"/>
          <w:numId w:val="9"/>
        </w:numPr>
      </w:pPr>
      <w:r w:rsidRPr="00B55A89">
        <w:t>Option 1:</w:t>
      </w:r>
      <w:r w:rsidR="00B55A89" w:rsidRPr="00B55A89">
        <w:t xml:space="preserve"> 5ns beam</w:t>
      </w:r>
    </w:p>
    <w:p w:rsidR="00942B1D" w:rsidRPr="00B55A89" w:rsidRDefault="009C2437" w:rsidP="00942B1D">
      <w:pPr>
        <w:pStyle w:val="ListParagraph"/>
        <w:numPr>
          <w:ilvl w:val="1"/>
          <w:numId w:val="9"/>
        </w:numPr>
      </w:pPr>
      <w:r>
        <w:t xml:space="preserve">Elena: </w:t>
      </w:r>
      <w:r w:rsidR="00992D73">
        <w:t>6e10 p/b at</w:t>
      </w:r>
      <w:r w:rsidR="00942B1D" w:rsidRPr="00B55A89">
        <w:t xml:space="preserve"> 5</w:t>
      </w:r>
      <w:r w:rsidR="00992D73">
        <w:t xml:space="preserve"> </w:t>
      </w:r>
      <w:r w:rsidR="00942B1D" w:rsidRPr="00B55A89">
        <w:t xml:space="preserve">ns </w:t>
      </w:r>
      <w:r w:rsidR="00992D73">
        <w:t>spacing corresponds to local density with 3e11 p/b at</w:t>
      </w:r>
      <w:r w:rsidR="00942B1D" w:rsidRPr="00B55A89">
        <w:t xml:space="preserve"> 25ns and may be a problem for the </w:t>
      </w:r>
      <w:r w:rsidR="006E4251" w:rsidRPr="00B55A89">
        <w:t>RF system</w:t>
      </w:r>
      <w:r w:rsidR="00942B1D" w:rsidRPr="00B55A89">
        <w:t xml:space="preserve"> </w:t>
      </w:r>
      <w:r w:rsidR="00992D73">
        <w:t xml:space="preserve">before upgrade </w:t>
      </w:r>
      <w:r w:rsidR="00942B1D" w:rsidRPr="00B55A89">
        <w:t>(beam loading)</w:t>
      </w:r>
      <w:r w:rsidR="006E4251" w:rsidRPr="00B55A89">
        <w:t>.</w:t>
      </w:r>
    </w:p>
    <w:p w:rsidR="00942B1D" w:rsidRPr="00B55A89" w:rsidRDefault="00FF2466" w:rsidP="00942B1D">
      <w:pPr>
        <w:pStyle w:val="ListParagraph"/>
        <w:numPr>
          <w:ilvl w:val="1"/>
          <w:numId w:val="9"/>
        </w:numPr>
      </w:pPr>
      <w:r w:rsidRPr="00B55A89">
        <w:t xml:space="preserve">Wolfgang said it </w:t>
      </w:r>
      <w:r w:rsidR="00942B1D" w:rsidRPr="00B55A89">
        <w:t>was tried before (transverse RW), but</w:t>
      </w:r>
      <w:r w:rsidRPr="00B55A89">
        <w:t xml:space="preserve"> </w:t>
      </w:r>
      <w:r w:rsidR="00942B1D" w:rsidRPr="00B55A89">
        <w:t>m</w:t>
      </w:r>
      <w:r w:rsidR="00992D73">
        <w:t>aybe it i</w:t>
      </w:r>
      <w:r w:rsidRPr="00B55A89">
        <w:t xml:space="preserve">s </w:t>
      </w:r>
      <w:r w:rsidR="00942B1D" w:rsidRPr="00B55A89">
        <w:t xml:space="preserve">already </w:t>
      </w:r>
      <w:r w:rsidRPr="00B55A89">
        <w:t>scrubbed.</w:t>
      </w:r>
      <w:r w:rsidR="008443B2" w:rsidRPr="00B55A89">
        <w:t xml:space="preserve"> I</w:t>
      </w:r>
      <w:r w:rsidR="00942B1D" w:rsidRPr="00B55A89">
        <w:t>t would be i</w:t>
      </w:r>
      <w:r w:rsidR="008443B2" w:rsidRPr="00B55A89">
        <w:t>nteresting to repeat.</w:t>
      </w:r>
    </w:p>
    <w:p w:rsidR="0082447A" w:rsidRPr="00B55A89" w:rsidRDefault="00942B1D" w:rsidP="0082447A">
      <w:pPr>
        <w:pStyle w:val="ListParagraph"/>
        <w:numPr>
          <w:ilvl w:val="1"/>
          <w:numId w:val="9"/>
        </w:numPr>
      </w:pPr>
      <w:r w:rsidRPr="00B55A89">
        <w:t>Alexey Burov</w:t>
      </w:r>
      <w:r w:rsidR="00814502" w:rsidRPr="00B55A89">
        <w:t xml:space="preserve"> </w:t>
      </w:r>
      <w:r w:rsidRPr="00B55A89">
        <w:t xml:space="preserve">said that </w:t>
      </w:r>
      <w:r w:rsidR="0082447A" w:rsidRPr="00B55A89">
        <w:t>the simulations agree with the expected scaling between saturation level and the bunch intensity</w:t>
      </w:r>
      <w:r w:rsidR="00814502" w:rsidRPr="00B55A89">
        <w:t>.</w:t>
      </w:r>
    </w:p>
    <w:p w:rsidR="00814502" w:rsidRPr="00B55A89" w:rsidRDefault="0082447A" w:rsidP="0082447A">
      <w:pPr>
        <w:pStyle w:val="ListParagraph"/>
        <w:numPr>
          <w:ilvl w:val="1"/>
          <w:numId w:val="9"/>
        </w:numPr>
      </w:pPr>
      <w:r w:rsidRPr="00B55A89">
        <w:t xml:space="preserve">Elias wondered if </w:t>
      </w:r>
      <w:r w:rsidR="00B55A89" w:rsidRPr="00B55A89">
        <w:t xml:space="preserve">changing </w:t>
      </w:r>
      <w:r w:rsidRPr="00B55A89">
        <w:t>the</w:t>
      </w:r>
      <w:r w:rsidR="00AD05F8" w:rsidRPr="00B55A89">
        <w:t xml:space="preserve"> intensity</w:t>
      </w:r>
      <w:r w:rsidRPr="00B55A89">
        <w:t xml:space="preserve"> </w:t>
      </w:r>
      <w:r w:rsidR="00B55A89" w:rsidRPr="00B55A89">
        <w:t>would change the scrubbed region.</w:t>
      </w:r>
    </w:p>
    <w:p w:rsidR="00B55A89" w:rsidRPr="00B55A89" w:rsidRDefault="00B55A89" w:rsidP="00B55A89">
      <w:pPr>
        <w:pStyle w:val="ListParagraph"/>
        <w:ind w:left="1440"/>
      </w:pPr>
    </w:p>
    <w:p w:rsidR="00B55A89" w:rsidRPr="00B55A89" w:rsidRDefault="00B55A89" w:rsidP="00B55A89">
      <w:pPr>
        <w:pStyle w:val="ListParagraph"/>
        <w:numPr>
          <w:ilvl w:val="0"/>
          <w:numId w:val="9"/>
        </w:numPr>
      </w:pPr>
      <w:r w:rsidRPr="00B55A89">
        <w:t xml:space="preserve">Option 2: Slip </w:t>
      </w:r>
      <w:r w:rsidR="009C2437">
        <w:t xml:space="preserve"> </w:t>
      </w:r>
      <w:r w:rsidRPr="00B55A89">
        <w:t>scrubbing:</w:t>
      </w:r>
    </w:p>
    <w:p w:rsidR="00B55A89" w:rsidRDefault="00AD05F8" w:rsidP="00B55A89">
      <w:pPr>
        <w:pStyle w:val="ListParagraph"/>
        <w:numPr>
          <w:ilvl w:val="1"/>
          <w:numId w:val="9"/>
        </w:numPr>
      </w:pPr>
      <w:r w:rsidRPr="00B55A89">
        <w:t>Theo</w:t>
      </w:r>
      <w:r w:rsidR="009C2437">
        <w:t>doros wa</w:t>
      </w:r>
      <w:r w:rsidR="00B55A89" w:rsidRPr="00B55A89">
        <w:t xml:space="preserve">s studying the option </w:t>
      </w:r>
      <w:r w:rsidR="009C2437">
        <w:t>to get higher bunch intensity at 50 ns bunch spacing by slip stacking using</w:t>
      </w:r>
      <w:r w:rsidRPr="00B55A89">
        <w:t xml:space="preserve"> ESME.</w:t>
      </w:r>
      <w:r w:rsidR="00B55A89" w:rsidRPr="00B55A89">
        <w:t xml:space="preserve"> The problem is that a</w:t>
      </w:r>
      <w:r w:rsidRPr="00B55A89">
        <w:t xml:space="preserve"> lot losses </w:t>
      </w:r>
      <w:r w:rsidR="00B55A89" w:rsidRPr="00B55A89">
        <w:t xml:space="preserve">are expected </w:t>
      </w:r>
      <w:r w:rsidRPr="00B55A89">
        <w:t>(</w:t>
      </w:r>
      <w:r w:rsidR="00B55A89" w:rsidRPr="00B55A89">
        <w:t xml:space="preserve">the </w:t>
      </w:r>
      <w:r w:rsidR="009C2437">
        <w:t xml:space="preserve">RF </w:t>
      </w:r>
      <w:r w:rsidR="00B55A89" w:rsidRPr="00B55A89">
        <w:t xml:space="preserve">frequencies </w:t>
      </w:r>
      <w:r w:rsidR="009C2437">
        <w:t>for 2 beams should</w:t>
      </w:r>
      <w:r w:rsidRPr="00B55A89">
        <w:t xml:space="preserve"> </w:t>
      </w:r>
      <w:r w:rsidR="00B55A89" w:rsidRPr="00B55A89">
        <w:t xml:space="preserve">be </w:t>
      </w:r>
      <w:r w:rsidRPr="00B55A89">
        <w:t>control</w:t>
      </w:r>
      <w:r w:rsidR="00B55A89" w:rsidRPr="00B55A89">
        <w:t>led</w:t>
      </w:r>
      <w:r w:rsidR="009C2437">
        <w:t xml:space="preserve"> separately</w:t>
      </w:r>
      <w:r w:rsidRPr="00B55A89">
        <w:t xml:space="preserve"> and </w:t>
      </w:r>
      <w:r w:rsidR="009C2437">
        <w:t>this is not possible now).</w:t>
      </w:r>
    </w:p>
    <w:p w:rsidR="009C2437" w:rsidRPr="00B55A89" w:rsidRDefault="009C2437" w:rsidP="00B55A89">
      <w:pPr>
        <w:pStyle w:val="ListParagraph"/>
        <w:numPr>
          <w:ilvl w:val="1"/>
          <w:numId w:val="9"/>
        </w:numPr>
      </w:pPr>
      <w:r>
        <w:t>Problems with FB, FF and longitudinal damper as well.</w:t>
      </w:r>
    </w:p>
    <w:p w:rsidR="00B55A89" w:rsidRPr="00B55A89" w:rsidRDefault="007D62F7" w:rsidP="00B55A89">
      <w:pPr>
        <w:pStyle w:val="ListParagraph"/>
        <w:numPr>
          <w:ilvl w:val="1"/>
          <w:numId w:val="9"/>
        </w:numPr>
      </w:pPr>
      <w:r w:rsidRPr="00B55A89">
        <w:t xml:space="preserve">Transverse damper </w:t>
      </w:r>
      <w:r w:rsidR="00F84007" w:rsidRPr="00B55A89">
        <w:t>appeared to be</w:t>
      </w:r>
      <w:r w:rsidRPr="00B55A89">
        <w:t xml:space="preserve"> a showstopper</w:t>
      </w:r>
      <w:r w:rsidR="00B55A89" w:rsidRPr="00B55A89">
        <w:t xml:space="preserve"> for slip stacking</w:t>
      </w:r>
      <w:r w:rsidRPr="00B55A89">
        <w:t>.</w:t>
      </w:r>
      <w:r w:rsidR="00B55A89" w:rsidRPr="00B55A89">
        <w:t xml:space="preserve"> Indeed there are t</w:t>
      </w:r>
      <w:r w:rsidR="00EE0FD1" w:rsidRPr="00B55A89">
        <w:t xml:space="preserve">wo types of electronics. </w:t>
      </w:r>
      <w:r w:rsidR="00B55A89" w:rsidRPr="00B55A89">
        <w:t>The ones that c</w:t>
      </w:r>
      <w:r w:rsidR="009E453B" w:rsidRPr="00B55A89">
        <w:t xml:space="preserve">ould work with different </w:t>
      </w:r>
      <w:r w:rsidR="009C2437">
        <w:t xml:space="preserve">bunch </w:t>
      </w:r>
      <w:proofErr w:type="spellStart"/>
      <w:r w:rsidR="009E453B" w:rsidRPr="00B55A89">
        <w:t>spacings</w:t>
      </w:r>
      <w:proofErr w:type="spellEnd"/>
      <w:r w:rsidR="00B55A89" w:rsidRPr="00B55A89">
        <w:t xml:space="preserve"> </w:t>
      </w:r>
      <w:proofErr w:type="gramStart"/>
      <w:r w:rsidR="00B55A89" w:rsidRPr="00B55A89">
        <w:t>c</w:t>
      </w:r>
      <w:r w:rsidR="00EE0FD1" w:rsidRPr="00B55A89">
        <w:t>annot  work</w:t>
      </w:r>
      <w:proofErr w:type="gramEnd"/>
      <w:r w:rsidR="00EE0FD1" w:rsidRPr="00B55A89">
        <w:t xml:space="preserve"> in the presence of e</w:t>
      </w:r>
      <w:r w:rsidR="009C2437">
        <w:t>-</w:t>
      </w:r>
      <w:r w:rsidR="00EE0FD1" w:rsidRPr="00B55A89">
        <w:t xml:space="preserve">cloud. </w:t>
      </w:r>
      <w:r w:rsidR="005A1D00" w:rsidRPr="00B55A89">
        <w:t>I</w:t>
      </w:r>
      <w:r w:rsidR="00B55A89" w:rsidRPr="00B55A89">
        <w:t>n L</w:t>
      </w:r>
      <w:r w:rsidR="00EE0FD1" w:rsidRPr="00B55A89">
        <w:t>HC</w:t>
      </w:r>
      <w:r w:rsidR="00B55A89" w:rsidRPr="00B55A89">
        <w:t xml:space="preserve">, it </w:t>
      </w:r>
      <w:r w:rsidR="00EE0FD1" w:rsidRPr="00B55A89">
        <w:t>only works with 25ns bunch spacing.</w:t>
      </w:r>
      <w:r w:rsidR="00B55A89" w:rsidRPr="00B55A89">
        <w:t xml:space="preserve"> Solen</w:t>
      </w:r>
      <w:r w:rsidR="005A1D00" w:rsidRPr="00B55A89">
        <w:t>oid</w:t>
      </w:r>
      <w:r w:rsidR="009C2437">
        <w:t>s</w:t>
      </w:r>
      <w:r w:rsidR="005A1D00" w:rsidRPr="00B55A89">
        <w:t xml:space="preserve"> </w:t>
      </w:r>
      <w:r w:rsidR="00B55A89" w:rsidRPr="00B55A89">
        <w:t xml:space="preserve">were put </w:t>
      </w:r>
      <w:r w:rsidR="005A1D00" w:rsidRPr="00B55A89">
        <w:t>around pickups in 1999.</w:t>
      </w:r>
    </w:p>
    <w:p w:rsidR="00B55A89" w:rsidRDefault="00B55A89" w:rsidP="00B55A89">
      <w:pPr>
        <w:pStyle w:val="ListParagraph"/>
        <w:numPr>
          <w:ilvl w:val="1"/>
          <w:numId w:val="9"/>
        </w:numPr>
      </w:pPr>
      <w:r w:rsidRPr="00B55A89">
        <w:t>The o</w:t>
      </w:r>
      <w:r w:rsidR="009E453B" w:rsidRPr="00B55A89">
        <w:t>r</w:t>
      </w:r>
      <w:r w:rsidRPr="00B55A89">
        <w:t>i</w:t>
      </w:r>
      <w:r w:rsidR="009E453B" w:rsidRPr="00B55A89">
        <w:t>ginal idea</w:t>
      </w:r>
      <w:r w:rsidRPr="00B55A89">
        <w:t xml:space="preserve"> </w:t>
      </w:r>
      <w:r w:rsidR="009C2437">
        <w:t xml:space="preserve">for scrubbing </w:t>
      </w:r>
      <w:r w:rsidRPr="00B55A89">
        <w:t>was to</w:t>
      </w:r>
      <w:r w:rsidR="009E453B" w:rsidRPr="00B55A89">
        <w:t xml:space="preserve"> recapture </w:t>
      </w:r>
      <w:r w:rsidR="009C2437">
        <w:t xml:space="preserve">bunches </w:t>
      </w:r>
      <w:r w:rsidR="009E453B" w:rsidRPr="00B55A89">
        <w:t>in adjacent buckets.</w:t>
      </w:r>
    </w:p>
    <w:p w:rsidR="00B55A89" w:rsidRDefault="00B55A89" w:rsidP="00B55A89">
      <w:pPr>
        <w:pStyle w:val="ListParagraph"/>
        <w:numPr>
          <w:ilvl w:val="1"/>
          <w:numId w:val="9"/>
        </w:numPr>
      </w:pPr>
      <w:r>
        <w:t xml:space="preserve">Wolfgang: </w:t>
      </w:r>
      <w:r w:rsidR="009C2437">
        <w:t>s</w:t>
      </w:r>
      <w:r w:rsidRPr="00B55A89">
        <w:t>lip stacking requires a lot of work</w:t>
      </w:r>
      <w:r>
        <w:t xml:space="preserve"> from LLRF. Is it f</w:t>
      </w:r>
      <w:r w:rsidRPr="00B55A89">
        <w:t xml:space="preserve">easible? </w:t>
      </w:r>
      <w:r>
        <w:t>It would n</w:t>
      </w:r>
      <w:r w:rsidRPr="00B55A89">
        <w:t>eed 2 separate control</w:t>
      </w:r>
      <w:r>
        <w:t>s</w:t>
      </w:r>
      <w:r w:rsidRPr="00B55A89">
        <w:t xml:space="preserve"> of RF system. </w:t>
      </w:r>
      <w:r>
        <w:t>It is v</w:t>
      </w:r>
      <w:r w:rsidRPr="00B55A89">
        <w:t>ery challenging.</w:t>
      </w:r>
    </w:p>
    <w:p w:rsidR="00AC10B4" w:rsidRPr="00B55A89" w:rsidRDefault="00AC10B4" w:rsidP="00AC10B4">
      <w:pPr>
        <w:pStyle w:val="ListParagraph"/>
        <w:ind w:left="1440"/>
      </w:pPr>
    </w:p>
    <w:p w:rsidR="00B55A89" w:rsidRPr="00B55A89" w:rsidRDefault="009C2437" w:rsidP="00B55A89">
      <w:pPr>
        <w:pStyle w:val="ListParagraph"/>
        <w:numPr>
          <w:ilvl w:val="0"/>
          <w:numId w:val="9"/>
        </w:numPr>
      </w:pPr>
      <w:r>
        <w:t xml:space="preserve">Option 3: </w:t>
      </w:r>
      <w:proofErr w:type="spellStart"/>
      <w:r>
        <w:t>U</w:t>
      </w:r>
      <w:r w:rsidR="00B55A89" w:rsidRPr="00B55A89">
        <w:t>ncaptured</w:t>
      </w:r>
      <w:proofErr w:type="spellEnd"/>
      <w:r w:rsidR="00B55A89" w:rsidRPr="00B55A89">
        <w:t xml:space="preserve"> beam</w:t>
      </w:r>
    </w:p>
    <w:p w:rsidR="00B55A89" w:rsidRDefault="009C2437" w:rsidP="00B55A89">
      <w:pPr>
        <w:pStyle w:val="ListParagraph"/>
        <w:numPr>
          <w:ilvl w:val="1"/>
          <w:numId w:val="9"/>
        </w:numPr>
      </w:pPr>
      <w:r>
        <w:t>Multi-</w:t>
      </w:r>
      <w:r w:rsidR="00FC66B3" w:rsidRPr="00B55A89">
        <w:t>turn memory effect</w:t>
      </w:r>
      <w:r w:rsidR="00C0520B" w:rsidRPr="00B55A89">
        <w:t xml:space="preserve"> enables to reach saturation</w:t>
      </w:r>
      <w:r w:rsidR="00FC66B3" w:rsidRPr="00B55A89">
        <w:t>.</w:t>
      </w:r>
      <w:r w:rsidR="00C0520B" w:rsidRPr="00B55A89">
        <w:t xml:space="preserve"> </w:t>
      </w:r>
      <w:r w:rsidR="00B55A89">
        <w:t>It is great for SEY=1.3</w:t>
      </w:r>
      <w:r w:rsidR="00C0520B" w:rsidRPr="00B55A89">
        <w:t xml:space="preserve">, but not so much for </w:t>
      </w:r>
      <w:r w:rsidR="00B55A89">
        <w:t>SEY=1.5</w:t>
      </w:r>
      <w:r w:rsidR="00C0520B" w:rsidRPr="00B55A89">
        <w:t>.</w:t>
      </w:r>
    </w:p>
    <w:p w:rsidR="00AC10B4" w:rsidRDefault="00C0520B" w:rsidP="00AC10B4">
      <w:pPr>
        <w:pStyle w:val="ListParagraph"/>
        <w:numPr>
          <w:ilvl w:val="1"/>
          <w:numId w:val="9"/>
        </w:numPr>
      </w:pPr>
      <w:r w:rsidRPr="00B55A89">
        <w:t>However 4 bat</w:t>
      </w:r>
      <w:r w:rsidR="00B55A89">
        <w:t>ches are scrubbing instead of 3 and it c</w:t>
      </w:r>
      <w:r w:rsidR="00EA2F00" w:rsidRPr="00B55A89">
        <w:t xml:space="preserve">ould be a nice improvement if </w:t>
      </w:r>
      <w:r w:rsidR="00B55A89">
        <w:t xml:space="preserve">it is difficult to have 4 batches. It would </w:t>
      </w:r>
      <w:r w:rsidR="00EA2F00" w:rsidRPr="00B55A89">
        <w:t xml:space="preserve">also </w:t>
      </w:r>
      <w:r w:rsidR="00B55A89">
        <w:t xml:space="preserve">be </w:t>
      </w:r>
      <w:r w:rsidR="00EA2F00" w:rsidRPr="00B55A89">
        <w:t>more efficient as the 4</w:t>
      </w:r>
      <w:r w:rsidR="00EA2F00" w:rsidRPr="00B55A89">
        <w:rPr>
          <w:vertAlign w:val="superscript"/>
        </w:rPr>
        <w:t>th</w:t>
      </w:r>
      <w:r w:rsidR="00EA2F00" w:rsidRPr="00B55A89">
        <w:t xml:space="preserve"> batch does not stay very long</w:t>
      </w:r>
      <w:r w:rsidR="009C2437">
        <w:t xml:space="preserve"> on flat bottom in nominal cycle</w:t>
      </w:r>
      <w:r w:rsidR="00EA2F00" w:rsidRPr="00B55A89">
        <w:t>.</w:t>
      </w:r>
    </w:p>
    <w:p w:rsidR="00AC10B4" w:rsidRDefault="00AC10B4" w:rsidP="00AC10B4">
      <w:pPr>
        <w:pStyle w:val="ListParagraph"/>
        <w:numPr>
          <w:ilvl w:val="1"/>
          <w:numId w:val="9"/>
        </w:numPr>
      </w:pPr>
      <w:r>
        <w:t>This is a promising idea</w:t>
      </w:r>
    </w:p>
    <w:p w:rsidR="00AC10B4" w:rsidRPr="00AC10B4" w:rsidRDefault="00AC10B4" w:rsidP="00AC10B4">
      <w:pPr>
        <w:pStyle w:val="ListParagraph"/>
        <w:numPr>
          <w:ilvl w:val="1"/>
          <w:numId w:val="9"/>
        </w:numPr>
        <w:rPr>
          <w:color w:val="FF0000"/>
        </w:rPr>
      </w:pPr>
      <w:r w:rsidRPr="00AC10B4">
        <w:rPr>
          <w:color w:val="FF0000"/>
        </w:rPr>
        <w:t xml:space="preserve">Action for </w:t>
      </w:r>
      <w:r w:rsidR="009C2437">
        <w:rPr>
          <w:color w:val="FF0000"/>
        </w:rPr>
        <w:t xml:space="preserve">two Giovanni: assess the </w:t>
      </w:r>
      <w:proofErr w:type="gramStart"/>
      <w:r w:rsidR="009C2437">
        <w:rPr>
          <w:color w:val="FF0000"/>
        </w:rPr>
        <w:t>effect</w:t>
      </w:r>
      <w:r w:rsidR="00311EC4">
        <w:rPr>
          <w:color w:val="FF0000"/>
        </w:rPr>
        <w:t xml:space="preserve"> </w:t>
      </w:r>
      <w:r w:rsidR="009C2437">
        <w:rPr>
          <w:color w:val="FF0000"/>
        </w:rPr>
        <w:t xml:space="preserve"> </w:t>
      </w:r>
      <w:r w:rsidR="00311EC4">
        <w:rPr>
          <w:color w:val="FF0000"/>
        </w:rPr>
        <w:t>of</w:t>
      </w:r>
      <w:proofErr w:type="gramEnd"/>
      <w:r w:rsidR="00311EC4">
        <w:rPr>
          <w:color w:val="FF0000"/>
        </w:rPr>
        <w:t xml:space="preserve">  voltage decrease </w:t>
      </w:r>
      <w:r w:rsidRPr="00AC10B4">
        <w:rPr>
          <w:color w:val="FF0000"/>
        </w:rPr>
        <w:t xml:space="preserve"> on the e</w:t>
      </w:r>
      <w:r w:rsidR="00311EC4">
        <w:rPr>
          <w:color w:val="FF0000"/>
        </w:rPr>
        <w:t>-</w:t>
      </w:r>
      <w:r w:rsidRPr="00AC10B4">
        <w:rPr>
          <w:color w:val="FF0000"/>
        </w:rPr>
        <w:t>cloud instability.</w:t>
      </w:r>
    </w:p>
    <w:p w:rsidR="00AC10B4" w:rsidRDefault="00AC10B4" w:rsidP="00AC10B4">
      <w:pPr>
        <w:pStyle w:val="ListParagraph"/>
        <w:ind w:left="1440"/>
      </w:pPr>
    </w:p>
    <w:p w:rsidR="004277E3" w:rsidRDefault="00B55A89" w:rsidP="00B55A89">
      <w:pPr>
        <w:pStyle w:val="ListParagraph"/>
        <w:numPr>
          <w:ilvl w:val="0"/>
          <w:numId w:val="9"/>
        </w:numPr>
      </w:pPr>
      <w:r>
        <w:t>Option 4:</w:t>
      </w:r>
      <w:r w:rsidR="009C2437">
        <w:t xml:space="preserve"> I</w:t>
      </w:r>
      <w:r>
        <w:t>nhomogeneous bunch intensities</w:t>
      </w:r>
      <w:r w:rsidR="004277E3" w:rsidRPr="00B55A89">
        <w:t>.</w:t>
      </w:r>
    </w:p>
    <w:p w:rsidR="00AC10B4" w:rsidRDefault="00AC10B4" w:rsidP="00AC10B4">
      <w:pPr>
        <w:pStyle w:val="ListParagraph"/>
        <w:numPr>
          <w:ilvl w:val="1"/>
          <w:numId w:val="9"/>
        </w:numPr>
      </w:pPr>
      <w:r>
        <w:t>Not an option</w:t>
      </w:r>
    </w:p>
    <w:p w:rsidR="00AC10B4" w:rsidRPr="00B55A89" w:rsidRDefault="00AC10B4" w:rsidP="00AC10B4">
      <w:pPr>
        <w:pStyle w:val="ListParagraph"/>
        <w:ind w:left="1440"/>
      </w:pPr>
    </w:p>
    <w:p w:rsidR="004277E3" w:rsidRPr="00B55A89" w:rsidRDefault="00AC10B4">
      <w:r>
        <w:t xml:space="preserve">The </w:t>
      </w:r>
      <w:r w:rsidR="002E40CB">
        <w:t xml:space="preserve">electron </w:t>
      </w:r>
      <w:r w:rsidR="00F24CB2" w:rsidRPr="00B55A89">
        <w:t xml:space="preserve">dose </w:t>
      </w:r>
      <w:r>
        <w:t xml:space="preserve">should be optimized </w:t>
      </w:r>
      <w:r w:rsidR="00F24CB2" w:rsidRPr="00B55A89">
        <w:t>during a certain time.</w:t>
      </w:r>
      <w:r w:rsidR="001F435D" w:rsidRPr="00B55A89">
        <w:t xml:space="preserve"> </w:t>
      </w:r>
      <w:r>
        <w:t xml:space="preserve">The real figure of merit </w:t>
      </w:r>
      <w:r w:rsidR="00696451">
        <w:t>could be</w:t>
      </w:r>
      <w:r>
        <w:t xml:space="preserve"> the i</w:t>
      </w:r>
      <w:r w:rsidR="001F435D" w:rsidRPr="00B55A89">
        <w:t>ntegrated electron cloud density over 1 turn</w:t>
      </w:r>
      <w:r w:rsidR="00387556" w:rsidRPr="00B55A89">
        <w:t xml:space="preserve"> divided by </w:t>
      </w:r>
      <w:r>
        <w:t xml:space="preserve">the </w:t>
      </w:r>
      <w:r w:rsidR="00387556" w:rsidRPr="00B55A89">
        <w:t xml:space="preserve">total charge in </w:t>
      </w:r>
      <w:r>
        <w:t xml:space="preserve">the </w:t>
      </w:r>
      <w:r w:rsidR="00387556" w:rsidRPr="00B55A89">
        <w:t>machine</w:t>
      </w:r>
      <w:r w:rsidR="001F435D" w:rsidRPr="00B55A89">
        <w:t>.</w:t>
      </w:r>
    </w:p>
    <w:p w:rsidR="00872ED3" w:rsidRPr="00B55A89" w:rsidRDefault="007A4197">
      <w:r>
        <w:lastRenderedPageBreak/>
        <w:t>What is the effect of energy? Not much is expected.  In fact, the magnetic field inside the SPS dipoles is 0.12 T at injection, and above 100 Gauss there is not much effect expected from a change of the magnetic field on the e-cloud build-up.</w:t>
      </w:r>
    </w:p>
    <w:p w:rsidR="00F27188" w:rsidRPr="00B55A89" w:rsidRDefault="002E40CB">
      <w:r>
        <w:t>Elena: s</w:t>
      </w:r>
      <w:r w:rsidR="00AC10B4">
        <w:t>hould there be a s</w:t>
      </w:r>
      <w:r w:rsidR="00822247" w:rsidRPr="00B55A89">
        <w:t xml:space="preserve">crubbing run in </w:t>
      </w:r>
      <w:r w:rsidR="00AC10B4">
        <w:t xml:space="preserve">the </w:t>
      </w:r>
      <w:r w:rsidR="00822247" w:rsidRPr="00B55A89">
        <w:t xml:space="preserve">SPS to improve </w:t>
      </w:r>
      <w:r w:rsidR="00AC10B4">
        <w:t xml:space="preserve">the </w:t>
      </w:r>
      <w:r>
        <w:t xml:space="preserve">transverse </w:t>
      </w:r>
      <w:proofErr w:type="spellStart"/>
      <w:r>
        <w:t>emittance</w:t>
      </w:r>
      <w:proofErr w:type="spellEnd"/>
      <w:r>
        <w:t xml:space="preserve"> blow-</w:t>
      </w:r>
      <w:r w:rsidR="00822247" w:rsidRPr="00B55A89">
        <w:t>up</w:t>
      </w:r>
      <w:r>
        <w:t xml:space="preserve"> if e-cloud is responsible for it</w:t>
      </w:r>
      <w:r w:rsidR="00822247" w:rsidRPr="00B55A89">
        <w:t>?</w:t>
      </w:r>
      <w:r>
        <w:t xml:space="preserve"> - Probably not.</w:t>
      </w:r>
    </w:p>
    <w:p w:rsidR="00FE7845" w:rsidRPr="00B55A89" w:rsidRDefault="002E40CB">
      <w:r>
        <w:t xml:space="preserve">Hannes: </w:t>
      </w:r>
      <w:r w:rsidR="00AC10B4">
        <w:t>one could c</w:t>
      </w:r>
      <w:r w:rsidR="00FE7845" w:rsidRPr="00B55A89">
        <w:t xml:space="preserve">hange </w:t>
      </w:r>
      <w:r w:rsidR="00AC10B4">
        <w:t xml:space="preserve">the </w:t>
      </w:r>
      <w:r w:rsidR="00FE7845" w:rsidRPr="00B55A89">
        <w:t>gamma transition in the other direction to change bunch length (</w:t>
      </w:r>
      <w:r w:rsidR="00AC10B4">
        <w:t>there would be a problem</w:t>
      </w:r>
      <w:r w:rsidR="00FE7845" w:rsidRPr="00B55A89">
        <w:t xml:space="preserve"> with</w:t>
      </w:r>
      <w:r w:rsidR="00AC10B4">
        <w:t xml:space="preserve"> the</w:t>
      </w:r>
      <w:r w:rsidR="00FE7845" w:rsidRPr="00B55A89">
        <w:t xml:space="preserve"> quad energy).</w:t>
      </w:r>
    </w:p>
    <w:p w:rsidR="00D13CE6" w:rsidRPr="00B55A89" w:rsidRDefault="00AC10B4">
      <w:r w:rsidRPr="002E40CB">
        <w:rPr>
          <w:color w:val="FF0000"/>
        </w:rPr>
        <w:t>Action</w:t>
      </w:r>
      <w:r w:rsidR="002E40CB" w:rsidRPr="002E40CB">
        <w:rPr>
          <w:color w:val="FF0000"/>
        </w:rPr>
        <w:t xml:space="preserve"> </w:t>
      </w:r>
      <w:r w:rsidR="00696451" w:rsidRPr="002E40CB">
        <w:rPr>
          <w:color w:val="FF0000"/>
        </w:rPr>
        <w:sym w:font="Wingdings" w:char="F0E0"/>
      </w:r>
      <w:r w:rsidR="00696451">
        <w:t xml:space="preserve"> </w:t>
      </w:r>
      <w:r w:rsidR="002E40CB">
        <w:t>Propose</w:t>
      </w:r>
      <w:r w:rsidR="00D13CE6" w:rsidRPr="00B55A89">
        <w:t xml:space="preserve"> realistic scenario t</w:t>
      </w:r>
      <w:r w:rsidR="002E40CB">
        <w:t xml:space="preserve">o have </w:t>
      </w:r>
      <w:proofErr w:type="spellStart"/>
      <w:proofErr w:type="gramStart"/>
      <w:r w:rsidR="002E40CB">
        <w:t>debunched</w:t>
      </w:r>
      <w:proofErr w:type="spellEnd"/>
      <w:r w:rsidR="002E40CB">
        <w:t xml:space="preserve">  beam</w:t>
      </w:r>
      <w:proofErr w:type="gramEnd"/>
      <w:r w:rsidR="002E40CB">
        <w:t xml:space="preserve"> (one needs  to decrease</w:t>
      </w:r>
      <w:r w:rsidR="00D13CE6" w:rsidRPr="00B55A89">
        <w:t xml:space="preserve"> </w:t>
      </w:r>
      <w:r w:rsidR="002E40CB">
        <w:t xml:space="preserve">the capture </w:t>
      </w:r>
      <w:r w:rsidR="00D13CE6" w:rsidRPr="00B55A89">
        <w:t>voltage).</w:t>
      </w:r>
    </w:p>
    <w:p w:rsidR="006A67A7" w:rsidRPr="00B55A89" w:rsidRDefault="006A67A7"/>
    <w:p w:rsidR="006A67A7" w:rsidRPr="0019535F" w:rsidRDefault="00E23181">
      <w:pPr>
        <w:rPr>
          <w:b/>
        </w:rPr>
      </w:pPr>
      <w:r>
        <w:rPr>
          <w:b/>
        </w:rPr>
        <w:t xml:space="preserve">Elena </w:t>
      </w:r>
      <w:proofErr w:type="spellStart"/>
      <w:r w:rsidR="002E40CB">
        <w:rPr>
          <w:b/>
        </w:rPr>
        <w:t>Shaposhnikova</w:t>
      </w:r>
      <w:proofErr w:type="spellEnd"/>
      <w:r w:rsidR="002E40CB">
        <w:rPr>
          <w:b/>
        </w:rPr>
        <w:t>: MD proposals for 2012</w:t>
      </w:r>
    </w:p>
    <w:p w:rsidR="006A67A7" w:rsidRPr="00B55A89" w:rsidRDefault="00467D1C" w:rsidP="00696451">
      <w:pPr>
        <w:pStyle w:val="ListParagraph"/>
        <w:numPr>
          <w:ilvl w:val="0"/>
          <w:numId w:val="9"/>
        </w:numPr>
      </w:pPr>
      <w:r>
        <w:t>Also</w:t>
      </w:r>
      <w:r w:rsidR="002E40CB">
        <w:t xml:space="preserve"> present</w:t>
      </w:r>
      <w:r w:rsidR="00BC75C9" w:rsidRPr="00B55A89">
        <w:t xml:space="preserve">ed </w:t>
      </w:r>
      <w:r w:rsidR="00696451">
        <w:t>at</w:t>
      </w:r>
      <w:r w:rsidR="00BC75C9" w:rsidRPr="00B55A89">
        <w:t xml:space="preserve"> </w:t>
      </w:r>
      <w:r w:rsidR="002E40CB">
        <w:t xml:space="preserve">the last </w:t>
      </w:r>
      <w:r w:rsidR="00BC75C9" w:rsidRPr="00B55A89">
        <w:t>LIU-SPS</w:t>
      </w:r>
      <w:r w:rsidR="002E40CB">
        <w:t xml:space="preserve"> meeting</w:t>
      </w:r>
      <w:r>
        <w:t xml:space="preserve"> and discussed there</w:t>
      </w:r>
    </w:p>
    <w:p w:rsidR="00BC75C9" w:rsidRDefault="00D0544A" w:rsidP="00696451">
      <w:pPr>
        <w:pStyle w:val="ListParagraph"/>
        <w:numPr>
          <w:ilvl w:val="0"/>
          <w:numId w:val="9"/>
        </w:numPr>
      </w:pPr>
      <w:r w:rsidRPr="00B55A89">
        <w:t>Con</w:t>
      </w:r>
      <w:r w:rsidR="002E40CB">
        <w:t>tinue studies with 2 optics in parallel in 2012</w:t>
      </w:r>
    </w:p>
    <w:p w:rsidR="009A0789" w:rsidRDefault="00467D1C" w:rsidP="0081104B">
      <w:pPr>
        <w:pStyle w:val="ListParagraph"/>
        <w:numPr>
          <w:ilvl w:val="0"/>
          <w:numId w:val="9"/>
        </w:numPr>
      </w:pPr>
      <w:r>
        <w:t>Priority list</w:t>
      </w:r>
    </w:p>
    <w:p w:rsidR="00E27889" w:rsidRDefault="00E27889" w:rsidP="00E27889"/>
    <w:p w:rsidR="00E27889" w:rsidRPr="00B55A89" w:rsidRDefault="00E23181" w:rsidP="00E27889">
      <w:r>
        <w:t xml:space="preserve">Written by </w:t>
      </w:r>
      <w:r w:rsidR="00E27889">
        <w:t>B. Salvant</w:t>
      </w:r>
    </w:p>
    <w:p w:rsidR="00042FE0" w:rsidRPr="00B55A89" w:rsidRDefault="00042FE0"/>
    <w:p w:rsidR="00C0520B" w:rsidRPr="00B55A89" w:rsidRDefault="00C0520B"/>
    <w:p w:rsidR="00FC66B3" w:rsidRPr="00B55A89" w:rsidRDefault="00FC66B3"/>
    <w:sectPr w:rsidR="00FC66B3" w:rsidRPr="00B55A89" w:rsidSect="00FC3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8F"/>
    <w:multiLevelType w:val="hybridMultilevel"/>
    <w:tmpl w:val="D5523530"/>
    <w:lvl w:ilvl="0" w:tplc="D85608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0406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C26E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B84C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AC19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0081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B8ED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027D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A409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6517E"/>
    <w:multiLevelType w:val="hybridMultilevel"/>
    <w:tmpl w:val="04CA3C40"/>
    <w:lvl w:ilvl="0" w:tplc="B626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6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4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C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E9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0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B27510"/>
    <w:multiLevelType w:val="hybridMultilevel"/>
    <w:tmpl w:val="5F16642C"/>
    <w:lvl w:ilvl="0" w:tplc="7CFEAE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84D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9611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A2DC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60A4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4656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D095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AE9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2897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C44E3"/>
    <w:multiLevelType w:val="hybridMultilevel"/>
    <w:tmpl w:val="14D46876"/>
    <w:lvl w:ilvl="0" w:tplc="FD184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2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4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8A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8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1C0436"/>
    <w:multiLevelType w:val="hybridMultilevel"/>
    <w:tmpl w:val="C84CB85A"/>
    <w:lvl w:ilvl="0" w:tplc="CD781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547F"/>
    <w:multiLevelType w:val="hybridMultilevel"/>
    <w:tmpl w:val="92B4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6534"/>
    <w:multiLevelType w:val="hybridMultilevel"/>
    <w:tmpl w:val="6B366132"/>
    <w:lvl w:ilvl="0" w:tplc="172C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FE1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0C26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10E8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946E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946D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B480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0CAC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9CA8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D53CA"/>
    <w:multiLevelType w:val="hybridMultilevel"/>
    <w:tmpl w:val="72EAFA5E"/>
    <w:lvl w:ilvl="0" w:tplc="8742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0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CB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F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C8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4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F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CE7308"/>
    <w:multiLevelType w:val="hybridMultilevel"/>
    <w:tmpl w:val="A336E686"/>
    <w:lvl w:ilvl="0" w:tplc="41165B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C0D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7ED4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76EA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74FE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EC1A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F296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5262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EA28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C34CF"/>
    <w:multiLevelType w:val="hybridMultilevel"/>
    <w:tmpl w:val="7430DE28"/>
    <w:lvl w:ilvl="0" w:tplc="580C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6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A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2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6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2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0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3205EB"/>
    <w:multiLevelType w:val="hybridMultilevel"/>
    <w:tmpl w:val="FD44BB60"/>
    <w:lvl w:ilvl="0" w:tplc="8C2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41EB3"/>
    <w:rsid w:val="00042FE0"/>
    <w:rsid w:val="00090F35"/>
    <w:rsid w:val="000E7760"/>
    <w:rsid w:val="0018787D"/>
    <w:rsid w:val="0019535F"/>
    <w:rsid w:val="001C73DE"/>
    <w:rsid w:val="001F435D"/>
    <w:rsid w:val="002E40CB"/>
    <w:rsid w:val="00311EC4"/>
    <w:rsid w:val="003375E3"/>
    <w:rsid w:val="00387556"/>
    <w:rsid w:val="003A4763"/>
    <w:rsid w:val="004277E3"/>
    <w:rsid w:val="00437593"/>
    <w:rsid w:val="00467D1C"/>
    <w:rsid w:val="0048726A"/>
    <w:rsid w:val="004A1995"/>
    <w:rsid w:val="005956EE"/>
    <w:rsid w:val="005A1D00"/>
    <w:rsid w:val="005A57D6"/>
    <w:rsid w:val="005C0E7D"/>
    <w:rsid w:val="006604ED"/>
    <w:rsid w:val="00665F9B"/>
    <w:rsid w:val="00667962"/>
    <w:rsid w:val="00696451"/>
    <w:rsid w:val="006A29D3"/>
    <w:rsid w:val="006A67A7"/>
    <w:rsid w:val="006E4251"/>
    <w:rsid w:val="00701A0C"/>
    <w:rsid w:val="00711C18"/>
    <w:rsid w:val="0075395C"/>
    <w:rsid w:val="007A4197"/>
    <w:rsid w:val="007D62F7"/>
    <w:rsid w:val="0081104B"/>
    <w:rsid w:val="00814502"/>
    <w:rsid w:val="00822247"/>
    <w:rsid w:val="0082447A"/>
    <w:rsid w:val="00824F71"/>
    <w:rsid w:val="00833023"/>
    <w:rsid w:val="008443B2"/>
    <w:rsid w:val="00872ED3"/>
    <w:rsid w:val="00877F91"/>
    <w:rsid w:val="008B53DA"/>
    <w:rsid w:val="008D281D"/>
    <w:rsid w:val="008E652C"/>
    <w:rsid w:val="008F2F8C"/>
    <w:rsid w:val="00942B1D"/>
    <w:rsid w:val="00987411"/>
    <w:rsid w:val="00992D73"/>
    <w:rsid w:val="009A0789"/>
    <w:rsid w:val="009C2437"/>
    <w:rsid w:val="009D137F"/>
    <w:rsid w:val="009E453B"/>
    <w:rsid w:val="009E7F07"/>
    <w:rsid w:val="00A46983"/>
    <w:rsid w:val="00AC10B4"/>
    <w:rsid w:val="00AD05F8"/>
    <w:rsid w:val="00AE7EB8"/>
    <w:rsid w:val="00B55A89"/>
    <w:rsid w:val="00B56FCB"/>
    <w:rsid w:val="00B860E1"/>
    <w:rsid w:val="00BA1CB9"/>
    <w:rsid w:val="00BC75C9"/>
    <w:rsid w:val="00BD3F6D"/>
    <w:rsid w:val="00C0520B"/>
    <w:rsid w:val="00C41EB3"/>
    <w:rsid w:val="00C57847"/>
    <w:rsid w:val="00CA7ABA"/>
    <w:rsid w:val="00CF3D4F"/>
    <w:rsid w:val="00D0544A"/>
    <w:rsid w:val="00D0557F"/>
    <w:rsid w:val="00D13CE6"/>
    <w:rsid w:val="00D32C0B"/>
    <w:rsid w:val="00E23181"/>
    <w:rsid w:val="00E27889"/>
    <w:rsid w:val="00E748D5"/>
    <w:rsid w:val="00E74992"/>
    <w:rsid w:val="00EA2F00"/>
    <w:rsid w:val="00EE0FD1"/>
    <w:rsid w:val="00EE4FFA"/>
    <w:rsid w:val="00F009F6"/>
    <w:rsid w:val="00F24CB2"/>
    <w:rsid w:val="00F27188"/>
    <w:rsid w:val="00F84007"/>
    <w:rsid w:val="00FC3D39"/>
    <w:rsid w:val="00FC66B3"/>
    <w:rsid w:val="00FD0A43"/>
    <w:rsid w:val="00FD0DE7"/>
    <w:rsid w:val="00FE7845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9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7F0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7F07"/>
  </w:style>
  <w:style w:type="paragraph" w:customStyle="1" w:styleId="Default">
    <w:name w:val="Default"/>
    <w:rsid w:val="00AE7EB8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ms.cern.ch/document/1168615/1" TargetMode="External"/><Relationship Id="rId5" Type="http://schemas.openxmlformats.org/officeDocument/2006/relationships/hyperlink" Target="https://indico.cern.ch/conferenceDisplay.py?confId=161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bsalvant</dc:creator>
  <cp:lastModifiedBy>elenas</cp:lastModifiedBy>
  <cp:revision>6</cp:revision>
  <dcterms:created xsi:type="dcterms:W3CDTF">2011-11-09T10:54:00Z</dcterms:created>
  <dcterms:modified xsi:type="dcterms:W3CDTF">2011-11-17T13:56:00Z</dcterms:modified>
</cp:coreProperties>
</file>